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2B444" w14:textId="3692A9FD" w:rsidR="00FE510C" w:rsidRPr="00934072" w:rsidRDefault="005A65BE">
      <w:pPr>
        <w:adjustRightInd/>
        <w:spacing w:line="298" w:lineRule="exact"/>
        <w:jc w:val="center"/>
        <w:rPr>
          <w:rFonts w:hAnsi="Times New Roman" w:cs="Times New Roman"/>
          <w:color w:val="auto"/>
          <w:spacing w:val="8"/>
        </w:rPr>
      </w:pPr>
      <w:r>
        <w:rPr>
          <w:rFonts w:hint="eastAsia"/>
          <w:color w:val="auto"/>
          <w:spacing w:val="2"/>
          <w:sz w:val="24"/>
          <w:szCs w:val="24"/>
        </w:rPr>
        <w:t>果実関係事業に係る業務方法書</w:t>
      </w:r>
      <w:r w:rsidR="00FE510C" w:rsidRPr="00934072">
        <w:rPr>
          <w:rFonts w:hint="eastAsia"/>
          <w:color w:val="auto"/>
          <w:spacing w:val="2"/>
          <w:sz w:val="24"/>
          <w:szCs w:val="24"/>
        </w:rPr>
        <w:t xml:space="preserve">　新旧対照表（</w:t>
      </w:r>
      <w:r w:rsidR="001D79F8">
        <w:rPr>
          <w:rFonts w:hint="eastAsia"/>
          <w:color w:val="auto"/>
          <w:spacing w:val="2"/>
          <w:sz w:val="24"/>
          <w:szCs w:val="24"/>
        </w:rPr>
        <w:t>令和</w:t>
      </w:r>
      <w:r w:rsidR="00E62D23">
        <w:rPr>
          <w:rFonts w:hint="eastAsia"/>
          <w:color w:val="auto"/>
          <w:spacing w:val="2"/>
          <w:sz w:val="24"/>
          <w:szCs w:val="24"/>
        </w:rPr>
        <w:t>５</w:t>
      </w:r>
      <w:r w:rsidR="004D6890" w:rsidRPr="00934072">
        <w:rPr>
          <w:rFonts w:hint="eastAsia"/>
          <w:color w:val="auto"/>
          <w:spacing w:val="2"/>
          <w:sz w:val="24"/>
          <w:szCs w:val="24"/>
        </w:rPr>
        <w:t>年度</w:t>
      </w:r>
      <w:r w:rsidR="00FE510C" w:rsidRPr="00934072">
        <w:rPr>
          <w:rFonts w:hint="eastAsia"/>
          <w:color w:val="auto"/>
          <w:spacing w:val="2"/>
          <w:sz w:val="24"/>
          <w:szCs w:val="24"/>
        </w:rPr>
        <w:t>見直し分）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371"/>
        <w:gridCol w:w="7371"/>
      </w:tblGrid>
      <w:tr w:rsidR="00F548E3" w:rsidRPr="00934072" w14:paraId="5636D555" w14:textId="77777777" w:rsidTr="009B12FA">
        <w:trPr>
          <w:trHeight w:val="536"/>
          <w:jc w:val="center"/>
        </w:trPr>
        <w:tc>
          <w:tcPr>
            <w:tcW w:w="7371" w:type="dxa"/>
            <w:tcBorders>
              <w:top w:val="single" w:sz="4" w:space="0" w:color="000000"/>
              <w:left w:val="single" w:sz="4" w:space="0" w:color="000000"/>
              <w:bottom w:val="nil"/>
              <w:right w:val="single" w:sz="4" w:space="0" w:color="000000"/>
            </w:tcBorders>
            <w:vAlign w:val="center"/>
          </w:tcPr>
          <w:p w14:paraId="0BAB1FFB" w14:textId="77777777" w:rsidR="00FE510C" w:rsidRPr="009B12FA" w:rsidRDefault="00FE510C" w:rsidP="009B12FA">
            <w:pPr>
              <w:kinsoku w:val="0"/>
              <w:spacing w:line="268" w:lineRule="exact"/>
              <w:jc w:val="center"/>
              <w:rPr>
                <w:rFonts w:hAnsi="Times New Roman" w:cs="Times New Roman"/>
                <w:color w:val="auto"/>
                <w:sz w:val="24"/>
                <w:szCs w:val="24"/>
              </w:rPr>
            </w:pPr>
            <w:r w:rsidRPr="009B12FA">
              <w:rPr>
                <w:rFonts w:hint="eastAsia"/>
                <w:color w:val="auto"/>
                <w:sz w:val="24"/>
                <w:szCs w:val="24"/>
              </w:rPr>
              <w:t>変　　　　更　　　　後</w:t>
            </w:r>
          </w:p>
        </w:tc>
        <w:tc>
          <w:tcPr>
            <w:tcW w:w="7371" w:type="dxa"/>
            <w:tcBorders>
              <w:top w:val="single" w:sz="4" w:space="0" w:color="000000"/>
              <w:left w:val="single" w:sz="4" w:space="0" w:color="000000"/>
              <w:bottom w:val="nil"/>
              <w:right w:val="single" w:sz="4" w:space="0" w:color="000000"/>
            </w:tcBorders>
            <w:vAlign w:val="center"/>
          </w:tcPr>
          <w:p w14:paraId="152F64B3" w14:textId="77777777" w:rsidR="00FE510C" w:rsidRPr="009B12FA" w:rsidRDefault="00FE510C" w:rsidP="009B12FA">
            <w:pPr>
              <w:kinsoku w:val="0"/>
              <w:spacing w:line="268" w:lineRule="exact"/>
              <w:jc w:val="center"/>
              <w:rPr>
                <w:rFonts w:hAnsi="Times New Roman" w:cs="Times New Roman"/>
                <w:color w:val="auto"/>
                <w:sz w:val="24"/>
                <w:szCs w:val="24"/>
              </w:rPr>
            </w:pPr>
            <w:r w:rsidRPr="009B12FA">
              <w:rPr>
                <w:rFonts w:hint="eastAsia"/>
                <w:color w:val="auto"/>
                <w:sz w:val="24"/>
                <w:szCs w:val="24"/>
              </w:rPr>
              <w:t>現　　　　　行</w:t>
            </w:r>
          </w:p>
        </w:tc>
      </w:tr>
      <w:tr w:rsidR="00934072" w:rsidRPr="00934072" w14:paraId="7A393287" w14:textId="77777777" w:rsidTr="009B12FA">
        <w:trPr>
          <w:trHeight w:val="1125"/>
          <w:jc w:val="center"/>
        </w:trPr>
        <w:tc>
          <w:tcPr>
            <w:tcW w:w="7371" w:type="dxa"/>
            <w:tcBorders>
              <w:top w:val="single" w:sz="4" w:space="0" w:color="000000"/>
              <w:left w:val="single" w:sz="4" w:space="0" w:color="000000"/>
              <w:bottom w:val="single" w:sz="4" w:space="0" w:color="000000"/>
              <w:right w:val="single" w:sz="4" w:space="0" w:color="000000"/>
            </w:tcBorders>
          </w:tcPr>
          <w:p w14:paraId="10A30176" w14:textId="4F441AE5" w:rsidR="00FE510C" w:rsidRPr="000C3DE9" w:rsidRDefault="00607F38" w:rsidP="002A43E0">
            <w:pPr>
              <w:wordWrap/>
              <w:spacing w:line="268" w:lineRule="exact"/>
              <w:rPr>
                <w:rFonts w:hAnsi="Times New Roman" w:cs="Times New Roman"/>
                <w:color w:val="auto"/>
                <w:spacing w:val="8"/>
              </w:rPr>
            </w:pPr>
            <w:r w:rsidRPr="005C2C76">
              <w:rPr>
                <w:rFonts w:hint="eastAsia"/>
                <w:color w:val="auto"/>
              </w:rPr>
              <w:t>第１条～第２条　　（略）</w:t>
            </w:r>
          </w:p>
          <w:p w14:paraId="61FC8164" w14:textId="77777777" w:rsidR="00DA000C" w:rsidRPr="000C3DE9" w:rsidRDefault="00DA000C" w:rsidP="002A43E0">
            <w:pPr>
              <w:wordWrap/>
              <w:spacing w:line="268" w:lineRule="exact"/>
              <w:rPr>
                <w:color w:val="auto"/>
              </w:rPr>
            </w:pPr>
          </w:p>
          <w:p w14:paraId="2EFCD111"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（業務）</w:t>
            </w:r>
          </w:p>
          <w:p w14:paraId="35A18017" w14:textId="39CB8B3E" w:rsidR="00607F38" w:rsidRDefault="00366002" w:rsidP="00607F38">
            <w:pPr>
              <w:wordWrap/>
              <w:spacing w:line="268" w:lineRule="exact"/>
              <w:rPr>
                <w:color w:val="auto"/>
              </w:rPr>
            </w:pPr>
            <w:r w:rsidRPr="000C3DE9">
              <w:rPr>
                <w:rFonts w:hint="eastAsia"/>
                <w:color w:val="auto"/>
              </w:rPr>
              <w:t>第３条　協会は、定款第４条に基づく業務として、果樹農業振興特別措置法（昭和３６年法律第１５号。以下「果振法」という。）、</w:t>
            </w:r>
            <w:r w:rsidRPr="000C3DE9">
              <w:rPr>
                <w:rFonts w:hAnsi="Times New Roman" w:hint="eastAsia"/>
                <w:color w:val="auto"/>
              </w:rPr>
              <w:t>持続的生産強化対策事業実施</w:t>
            </w:r>
            <w:r w:rsidR="00491199" w:rsidRPr="00407FA7">
              <w:rPr>
                <w:rFonts w:hAnsi="Times New Roman" w:hint="eastAsia"/>
                <w:color w:val="auto"/>
              </w:rPr>
              <w:t>要領</w:t>
            </w:r>
            <w:r w:rsidRPr="006E76F4">
              <w:rPr>
                <w:rFonts w:hAnsi="Times New Roman" w:hint="eastAsia"/>
                <w:color w:val="auto"/>
              </w:rPr>
              <w:t>（</w:t>
            </w:r>
            <w:r w:rsidR="00491199" w:rsidRPr="000517F6">
              <w:rPr>
                <w:rFonts w:hAnsi="Times New Roman" w:hint="eastAsia"/>
                <w:color w:val="auto"/>
              </w:rPr>
              <w:t>令和４年４月１日付け３農産第３１７５号</w:t>
            </w:r>
            <w:r w:rsidR="002E0675" w:rsidRPr="000517F6">
              <w:rPr>
                <w:rFonts w:hAnsi="Times New Roman" w:hint="eastAsia"/>
                <w:color w:val="auto"/>
              </w:rPr>
              <w:t>、</w:t>
            </w:r>
            <w:r w:rsidR="00491199" w:rsidRPr="000517F6">
              <w:rPr>
                <w:rFonts w:hAnsi="Times New Roman" w:hint="eastAsia"/>
                <w:color w:val="auto"/>
              </w:rPr>
              <w:t>３畜産第１９９３号農林水産省農産局長、畜産局長連名通知</w:t>
            </w:r>
            <w:r w:rsidR="00491199" w:rsidRPr="006E76F4">
              <w:rPr>
                <w:rFonts w:hAnsi="Times New Roman" w:hint="eastAsia"/>
                <w:color w:val="auto"/>
              </w:rPr>
              <w:t>）別紙</w:t>
            </w:r>
            <w:r w:rsidR="00491199" w:rsidRPr="00407FA7">
              <w:rPr>
                <w:rFonts w:hAnsi="Times New Roman" w:hint="eastAsia"/>
                <w:color w:val="auto"/>
              </w:rPr>
              <w:t>３</w:t>
            </w:r>
            <w:r w:rsidRPr="006E76F4">
              <w:rPr>
                <w:rFonts w:hAnsi="Times New Roman" w:hint="eastAsia"/>
                <w:color w:val="auto"/>
              </w:rPr>
              <w:t>果樹農業生産力増強総合対策（</w:t>
            </w:r>
            <w:r w:rsidRPr="006E76F4">
              <w:rPr>
                <w:rFonts w:hint="eastAsia"/>
                <w:color w:val="auto"/>
              </w:rPr>
              <w:t>以下「</w:t>
            </w:r>
            <w:r w:rsidR="00491199" w:rsidRPr="005233E6">
              <w:rPr>
                <w:rFonts w:hint="eastAsia"/>
                <w:color w:val="auto"/>
              </w:rPr>
              <w:t>持続的生産要領</w:t>
            </w:r>
            <w:r w:rsidRPr="006E76F4">
              <w:rPr>
                <w:rFonts w:hint="eastAsia"/>
                <w:color w:val="auto"/>
              </w:rPr>
              <w:t>」という</w:t>
            </w:r>
            <w:r w:rsidRPr="000C3DE9">
              <w:rPr>
                <w:rFonts w:hint="eastAsia"/>
                <w:color w:val="auto"/>
              </w:rPr>
              <w:t>。）に基づき、以下に掲げる業務を行うほか、協会の目的を達成するために必要な事業を行う。</w:t>
            </w:r>
          </w:p>
          <w:p w14:paraId="50A98BD6" w14:textId="13666112" w:rsidR="006E76F4" w:rsidRDefault="006E76F4" w:rsidP="00607F38">
            <w:pPr>
              <w:wordWrap/>
              <w:spacing w:line="268" w:lineRule="exact"/>
              <w:rPr>
                <w:color w:val="auto"/>
              </w:rPr>
            </w:pPr>
          </w:p>
          <w:p w14:paraId="59A69839" w14:textId="672AB4BF" w:rsidR="006E76F4" w:rsidRDefault="006E76F4" w:rsidP="00607F38">
            <w:pPr>
              <w:wordWrap/>
              <w:spacing w:line="268" w:lineRule="exact"/>
              <w:rPr>
                <w:color w:val="auto"/>
              </w:rPr>
            </w:pPr>
          </w:p>
          <w:p w14:paraId="6C64EEC2" w14:textId="77777777" w:rsidR="006E76F4" w:rsidRPr="008A75E2" w:rsidRDefault="006E76F4" w:rsidP="00607F38">
            <w:pPr>
              <w:wordWrap/>
              <w:spacing w:line="268" w:lineRule="exact"/>
              <w:rPr>
                <w:rFonts w:hAnsi="Times New Roman"/>
                <w:color w:val="auto"/>
              </w:rPr>
            </w:pPr>
          </w:p>
          <w:p w14:paraId="01785459" w14:textId="51556080" w:rsidR="00FE510C" w:rsidRPr="000C3DE9" w:rsidRDefault="00607F38" w:rsidP="002A43E0">
            <w:pPr>
              <w:wordWrap/>
              <w:spacing w:line="268" w:lineRule="exact"/>
              <w:rPr>
                <w:rFonts w:hAnsi="Times New Roman" w:cs="Times New Roman"/>
                <w:color w:val="auto"/>
                <w:spacing w:val="8"/>
              </w:rPr>
            </w:pPr>
            <w:r w:rsidRPr="000C3DE9">
              <w:rPr>
                <w:color w:val="auto"/>
              </w:rPr>
              <w:t>(1)</w:t>
            </w:r>
            <w:r>
              <w:rPr>
                <w:rFonts w:hint="eastAsia"/>
                <w:color w:val="auto"/>
              </w:rPr>
              <w:t xml:space="preserve">　　（略）</w:t>
            </w:r>
          </w:p>
          <w:p w14:paraId="1ED3C138" w14:textId="611A1108" w:rsidR="00FD21ED" w:rsidRDefault="00FD21ED" w:rsidP="00FD21ED">
            <w:pPr>
              <w:wordWrap/>
              <w:spacing w:line="268" w:lineRule="exact"/>
              <w:rPr>
                <w:color w:val="auto"/>
              </w:rPr>
            </w:pPr>
            <w:r w:rsidRPr="000C3DE9">
              <w:rPr>
                <w:color w:val="auto"/>
              </w:rPr>
              <w:t xml:space="preserve">(2) </w:t>
            </w:r>
            <w:r w:rsidRPr="000C3DE9">
              <w:rPr>
                <w:rFonts w:hint="eastAsia"/>
                <w:color w:val="auto"/>
              </w:rPr>
              <w:t>果樹経営支援対策事業、果樹未収益期間支援事業、未来型果樹農業等推進条件整備事業、新品目・新品種</w:t>
            </w:r>
            <w:r w:rsidRPr="004A446D">
              <w:rPr>
                <w:rFonts w:hint="eastAsia"/>
                <w:color w:val="auto"/>
              </w:rPr>
              <w:t>導入実証等事業、</w:t>
            </w:r>
            <w:r w:rsidRPr="000C3DE9">
              <w:rPr>
                <w:rFonts w:hint="eastAsia"/>
                <w:color w:val="auto"/>
              </w:rPr>
              <w:t>優良苗木生産推進事業、花粉専用園地育成推進</w:t>
            </w:r>
            <w:r w:rsidRPr="00927B4B">
              <w:rPr>
                <w:rFonts w:hint="eastAsia"/>
                <w:color w:val="auto"/>
              </w:rPr>
              <w:t>事業</w:t>
            </w:r>
            <w:r w:rsidRPr="000C3DE9">
              <w:rPr>
                <w:rFonts w:hint="eastAsia"/>
                <w:color w:val="auto"/>
              </w:rPr>
              <w:t>の実施並びにこれらの事業に対する補助</w:t>
            </w:r>
          </w:p>
          <w:p w14:paraId="64FCDBD3" w14:textId="77777777" w:rsidR="006E76F4" w:rsidRDefault="006E76F4" w:rsidP="00607F38">
            <w:pPr>
              <w:wordWrap/>
              <w:spacing w:line="268" w:lineRule="exact"/>
              <w:rPr>
                <w:color w:val="auto"/>
              </w:rPr>
            </w:pPr>
          </w:p>
          <w:p w14:paraId="76F6FD43" w14:textId="77777777" w:rsidR="006E76F4" w:rsidRDefault="006E76F4" w:rsidP="00607F38">
            <w:pPr>
              <w:wordWrap/>
              <w:spacing w:line="268" w:lineRule="exact"/>
              <w:rPr>
                <w:color w:val="auto"/>
              </w:rPr>
            </w:pPr>
          </w:p>
          <w:p w14:paraId="7DB440F3" w14:textId="538A2D41" w:rsidR="00607F38" w:rsidRPr="00F60F25" w:rsidRDefault="00607F38" w:rsidP="00607F38">
            <w:pPr>
              <w:wordWrap/>
              <w:spacing w:line="268" w:lineRule="exact"/>
              <w:rPr>
                <w:rFonts w:hAnsi="Times New Roman" w:cs="Times New Roman"/>
                <w:color w:val="auto"/>
                <w:spacing w:val="8"/>
              </w:rPr>
            </w:pPr>
            <w:r w:rsidRPr="000C3DE9">
              <w:rPr>
                <w:color w:val="auto"/>
              </w:rPr>
              <w:t>(</w:t>
            </w:r>
            <w:r w:rsidRPr="000C3DE9">
              <w:rPr>
                <w:rFonts w:hint="eastAsia"/>
                <w:color w:val="auto"/>
              </w:rPr>
              <w:t>3</w:t>
            </w:r>
            <w:r w:rsidRPr="000C3DE9">
              <w:rPr>
                <w:color w:val="auto"/>
              </w:rPr>
              <w:t>)</w:t>
            </w:r>
            <w:r>
              <w:rPr>
                <w:rFonts w:hint="eastAsia"/>
                <w:color w:val="auto"/>
              </w:rPr>
              <w:t>～３　　（略）</w:t>
            </w:r>
          </w:p>
          <w:p w14:paraId="4BA01928" w14:textId="77777777" w:rsidR="002142A6" w:rsidRPr="000C3DE9" w:rsidRDefault="002142A6" w:rsidP="002A43E0">
            <w:pPr>
              <w:wordWrap/>
              <w:spacing w:line="268" w:lineRule="exact"/>
              <w:rPr>
                <w:rFonts w:hAnsi="Times New Roman" w:cs="Times New Roman"/>
                <w:color w:val="auto"/>
                <w:spacing w:val="8"/>
              </w:rPr>
            </w:pPr>
          </w:p>
          <w:p w14:paraId="4A81FCD7" w14:textId="77777777" w:rsidR="00FE510C" w:rsidRPr="000C3DE9" w:rsidRDefault="00FE510C" w:rsidP="002A43E0">
            <w:pPr>
              <w:wordWrap/>
              <w:spacing w:line="268" w:lineRule="exact"/>
              <w:rPr>
                <w:rFonts w:hAnsi="Times New Roman" w:cs="Times New Roman"/>
                <w:color w:val="auto"/>
                <w:spacing w:val="8"/>
              </w:rPr>
            </w:pPr>
            <w:r w:rsidRPr="000C3DE9">
              <w:rPr>
                <w:rFonts w:hint="eastAsia"/>
                <w:color w:val="auto"/>
              </w:rPr>
              <w:t>（事業の実施に対する補助）</w:t>
            </w:r>
          </w:p>
          <w:p w14:paraId="5E3324BF" w14:textId="3B910B0C" w:rsidR="00FD21ED" w:rsidRPr="000E6D06" w:rsidRDefault="00FD21ED" w:rsidP="00FD21ED">
            <w:pPr>
              <w:wordWrap/>
              <w:spacing w:line="268" w:lineRule="exact"/>
              <w:rPr>
                <w:color w:val="auto"/>
              </w:rPr>
            </w:pPr>
            <w:r w:rsidRPr="000C3DE9">
              <w:rPr>
                <w:rFonts w:hint="eastAsia"/>
                <w:color w:val="auto"/>
              </w:rPr>
              <w:t>第４条　協会は、第３条第１項第２号の果樹経営支援対策事業、果樹未収益期間支援事業、未来型果樹農業等推進条件整備事業、新品目・新品種</w:t>
            </w:r>
            <w:r w:rsidRPr="000E6D06">
              <w:rPr>
                <w:rFonts w:hint="eastAsia"/>
                <w:color w:val="auto"/>
              </w:rPr>
              <w:t>導入実証等事業、</w:t>
            </w:r>
            <w:r w:rsidRPr="000E6D06">
              <w:rPr>
                <w:rFonts w:hAnsi="Times New Roman" w:hint="eastAsia"/>
                <w:color w:val="auto"/>
              </w:rPr>
              <w:t>優良</w:t>
            </w:r>
            <w:r w:rsidRPr="000C3DE9">
              <w:rPr>
                <w:rFonts w:hAnsi="Times New Roman" w:hint="eastAsia"/>
                <w:color w:val="auto"/>
              </w:rPr>
              <w:t>苗木生産推進事業、花粉専用園地育成推進事業、</w:t>
            </w:r>
            <w:r w:rsidRPr="000C3DE9">
              <w:rPr>
                <w:rFonts w:hint="eastAsia"/>
                <w:color w:val="auto"/>
              </w:rPr>
              <w:t>を実施する者に対して補助する。</w:t>
            </w:r>
          </w:p>
          <w:p w14:paraId="370984B1" w14:textId="77777777" w:rsidR="004677C2" w:rsidRDefault="004677C2" w:rsidP="002A43E0">
            <w:pPr>
              <w:wordWrap/>
              <w:spacing w:line="268" w:lineRule="exact"/>
              <w:rPr>
                <w:color w:val="auto"/>
              </w:rPr>
            </w:pPr>
          </w:p>
          <w:p w14:paraId="02D96543" w14:textId="77777777" w:rsidR="00666F4A" w:rsidRPr="000E6D06" w:rsidRDefault="00666F4A" w:rsidP="002A43E0">
            <w:pPr>
              <w:wordWrap/>
              <w:spacing w:line="268" w:lineRule="exact"/>
              <w:rPr>
                <w:color w:val="auto"/>
              </w:rPr>
            </w:pPr>
          </w:p>
          <w:p w14:paraId="3C972882" w14:textId="18EE0012" w:rsidR="00775D1C" w:rsidRDefault="008A1B5E" w:rsidP="002A43E0">
            <w:pPr>
              <w:wordWrap/>
              <w:spacing w:line="268" w:lineRule="exact"/>
              <w:rPr>
                <w:color w:val="auto"/>
              </w:rPr>
            </w:pPr>
            <w:r>
              <w:rPr>
                <w:rFonts w:hint="eastAsia"/>
                <w:color w:val="auto"/>
              </w:rPr>
              <w:t>第５条</w:t>
            </w:r>
            <w:r w:rsidR="00775D1C">
              <w:rPr>
                <w:rFonts w:hint="eastAsia"/>
                <w:color w:val="auto"/>
              </w:rPr>
              <w:t>～第</w:t>
            </w:r>
            <w:r w:rsidR="00A1651A">
              <w:rPr>
                <w:rFonts w:hint="eastAsia"/>
                <w:color w:val="auto"/>
              </w:rPr>
              <w:t>７</w:t>
            </w:r>
            <w:r w:rsidR="00775D1C">
              <w:rPr>
                <w:rFonts w:hint="eastAsia"/>
                <w:color w:val="auto"/>
              </w:rPr>
              <w:t>条　　（略）</w:t>
            </w:r>
          </w:p>
          <w:p w14:paraId="7D85766C" w14:textId="77777777" w:rsidR="00A1651A" w:rsidRDefault="00A1651A" w:rsidP="002A43E0">
            <w:pPr>
              <w:wordWrap/>
              <w:spacing w:line="268" w:lineRule="exact"/>
              <w:rPr>
                <w:color w:val="auto"/>
              </w:rPr>
            </w:pPr>
          </w:p>
          <w:p w14:paraId="757957F5" w14:textId="77777777" w:rsidR="00A1651A" w:rsidRPr="00835440" w:rsidRDefault="00A1651A" w:rsidP="00A1651A">
            <w:pPr>
              <w:wordWrap/>
              <w:spacing w:line="268" w:lineRule="exact"/>
              <w:rPr>
                <w:rFonts w:hAnsi="Times New Roman" w:cs="Times New Roman"/>
                <w:color w:val="auto"/>
                <w:spacing w:val="8"/>
              </w:rPr>
            </w:pPr>
            <w:r w:rsidRPr="00835440">
              <w:rPr>
                <w:rFonts w:hint="eastAsia"/>
                <w:color w:val="auto"/>
              </w:rPr>
              <w:t>（補助金交付の際に附する条件）</w:t>
            </w:r>
          </w:p>
          <w:p w14:paraId="4B3059B3" w14:textId="77777777" w:rsidR="00A1651A" w:rsidRPr="00835440" w:rsidRDefault="00A1651A" w:rsidP="00A1651A">
            <w:pPr>
              <w:wordWrap/>
              <w:spacing w:line="268" w:lineRule="exact"/>
              <w:rPr>
                <w:rFonts w:hAnsi="Times New Roman" w:cs="Times New Roman"/>
                <w:color w:val="auto"/>
                <w:spacing w:val="8"/>
              </w:rPr>
            </w:pPr>
            <w:r w:rsidRPr="00835440">
              <w:rPr>
                <w:rFonts w:hint="eastAsia"/>
                <w:color w:val="auto"/>
              </w:rPr>
              <w:lastRenderedPageBreak/>
              <w:t>第８条　協会は、事業実施者に対して補助金を交付する場合には、次の条件を附する。</w:t>
            </w:r>
          </w:p>
          <w:p w14:paraId="4E9FCB6F" w14:textId="3B8435CA" w:rsidR="00775D1C" w:rsidRDefault="00FE510C" w:rsidP="002A43E0">
            <w:pPr>
              <w:wordWrap/>
              <w:spacing w:line="268" w:lineRule="exact"/>
              <w:rPr>
                <w:color w:val="auto"/>
              </w:rPr>
            </w:pPr>
            <w:r w:rsidRPr="000C3DE9">
              <w:rPr>
                <w:color w:val="auto"/>
              </w:rPr>
              <w:t xml:space="preserve">(1) </w:t>
            </w:r>
            <w:r w:rsidRPr="000C3DE9">
              <w:rPr>
                <w:rFonts w:hint="eastAsia"/>
                <w:color w:val="auto"/>
              </w:rPr>
              <w:t>補助金等に係る予算の執行の適正化に関する法律（昭和３０年法律第１７９号）、補助金等に係る予算の執行の適正化に関する法律施行令（昭和３０年政令第２５５号）、農林畜水産業関係補助金等交付規則（昭和３１年４月３０日農林省令第１８号）、</w:t>
            </w:r>
            <w:r w:rsidR="005A69EE" w:rsidRPr="000517F6">
              <w:rPr>
                <w:rFonts w:hint="eastAsia"/>
                <w:color w:val="auto"/>
              </w:rPr>
              <w:t>持続的生産要領</w:t>
            </w:r>
            <w:r w:rsidR="00F87014">
              <w:rPr>
                <w:rFonts w:hint="eastAsia"/>
                <w:color w:val="auto"/>
              </w:rPr>
              <w:t>、</w:t>
            </w:r>
            <w:r w:rsidRPr="000C3DE9">
              <w:rPr>
                <w:rFonts w:hint="eastAsia"/>
                <w:color w:val="auto"/>
              </w:rPr>
              <w:t>中央果実協会の業務方法書及びこの業務方法書に従わなければならないこと。</w:t>
            </w:r>
          </w:p>
          <w:p w14:paraId="7C2B6A33" w14:textId="77777777" w:rsidR="006E76F4" w:rsidRDefault="006E76F4" w:rsidP="002A43E0">
            <w:pPr>
              <w:wordWrap/>
              <w:spacing w:line="268" w:lineRule="exact"/>
              <w:rPr>
                <w:color w:val="auto"/>
              </w:rPr>
            </w:pPr>
          </w:p>
          <w:p w14:paraId="13A41BB9" w14:textId="082E4771" w:rsidR="00BF6D21" w:rsidRPr="00394F76" w:rsidRDefault="00775D1C" w:rsidP="002A43E0">
            <w:pPr>
              <w:wordWrap/>
              <w:spacing w:line="268" w:lineRule="exact"/>
              <w:rPr>
                <w:color w:val="auto"/>
                <w:spacing w:val="-12"/>
              </w:rPr>
            </w:pPr>
            <w:r>
              <w:rPr>
                <w:color w:val="auto"/>
              </w:rPr>
              <w:t>(2)</w:t>
            </w:r>
            <w:r w:rsidR="00543970">
              <w:rPr>
                <w:rFonts w:hint="eastAsia"/>
                <w:color w:val="auto"/>
                <w:spacing w:val="-12"/>
              </w:rPr>
              <w:t>～第</w:t>
            </w:r>
            <w:r w:rsidR="003F77B7">
              <w:rPr>
                <w:rFonts w:hint="eastAsia"/>
                <w:color w:val="auto"/>
                <w:spacing w:val="-12"/>
              </w:rPr>
              <w:t>１</w:t>
            </w:r>
            <w:r w:rsidR="00394F76">
              <w:rPr>
                <w:rFonts w:hint="eastAsia"/>
                <w:color w:val="auto"/>
                <w:spacing w:val="-12"/>
              </w:rPr>
              <w:t>６</w:t>
            </w:r>
            <w:r w:rsidR="00543970">
              <w:rPr>
                <w:rFonts w:hint="eastAsia"/>
                <w:color w:val="auto"/>
                <w:spacing w:val="-12"/>
              </w:rPr>
              <w:t>条</w:t>
            </w:r>
            <w:r w:rsidR="003F77B7">
              <w:rPr>
                <w:rFonts w:hint="eastAsia"/>
                <w:color w:val="auto"/>
                <w:spacing w:val="-12"/>
              </w:rPr>
              <w:t>の（</w:t>
            </w:r>
            <w:r w:rsidR="00394F76">
              <w:rPr>
                <w:rFonts w:hint="eastAsia"/>
                <w:color w:val="auto"/>
                <w:spacing w:val="-12"/>
              </w:rPr>
              <w:t>4</w:t>
            </w:r>
            <w:r w:rsidR="003F77B7">
              <w:rPr>
                <w:rFonts w:hint="eastAsia"/>
                <w:color w:val="auto"/>
                <w:spacing w:val="-12"/>
              </w:rPr>
              <w:t>）</w:t>
            </w:r>
            <w:r w:rsidR="00FE510C" w:rsidRPr="000C3DE9">
              <w:rPr>
                <w:rFonts w:hint="eastAsia"/>
                <w:color w:val="auto"/>
                <w:spacing w:val="-12"/>
              </w:rPr>
              <w:t xml:space="preserve">　</w:t>
            </w:r>
            <w:r w:rsidR="007F3226">
              <w:rPr>
                <w:rFonts w:hint="eastAsia"/>
                <w:color w:val="auto"/>
                <w:spacing w:val="-12"/>
              </w:rPr>
              <w:t xml:space="preserve">　（略）</w:t>
            </w:r>
          </w:p>
          <w:p w14:paraId="7B4A0C1D" w14:textId="77777777" w:rsidR="006C225C" w:rsidRPr="003F6470" w:rsidRDefault="006C225C" w:rsidP="006C225C">
            <w:pPr>
              <w:wordWrap/>
              <w:spacing w:line="268" w:lineRule="exact"/>
              <w:rPr>
                <w:rFonts w:hAnsi="Times New Roman" w:cs="Times New Roman"/>
                <w:color w:val="auto"/>
                <w:spacing w:val="8"/>
              </w:rPr>
            </w:pPr>
            <w:r w:rsidRPr="003F6470">
              <w:rPr>
                <w:rFonts w:hint="eastAsia"/>
                <w:color w:val="auto"/>
              </w:rPr>
              <w:t>ア　果樹生産性向上モデルの確立は、果樹モデル地区協議会が農地中間管理機構果樹モデル地区として、中央果実協会の業務方法書</w:t>
            </w:r>
            <w:r w:rsidRPr="00E675B3">
              <w:rPr>
                <w:rFonts w:hint="eastAsia"/>
                <w:color w:val="FF0000"/>
                <w:u w:val="single"/>
              </w:rPr>
              <w:t>別紙１</w:t>
            </w:r>
            <w:r w:rsidRPr="003F6470">
              <w:rPr>
                <w:rFonts w:hint="eastAsia"/>
                <w:color w:val="auto"/>
              </w:rPr>
              <w:t>に定める要件、手続き等に従い行う実証等の取組とする。</w:t>
            </w:r>
          </w:p>
          <w:p w14:paraId="2AC8D4E4" w14:textId="58659C5C" w:rsidR="006C225C" w:rsidRDefault="00394F76" w:rsidP="002A43E0">
            <w:pPr>
              <w:wordWrap/>
              <w:spacing w:line="268" w:lineRule="exact"/>
              <w:rPr>
                <w:color w:val="auto"/>
                <w:spacing w:val="-12"/>
              </w:rPr>
            </w:pPr>
            <w:r>
              <w:rPr>
                <w:rFonts w:hint="eastAsia"/>
                <w:color w:val="auto"/>
                <w:spacing w:val="-12"/>
              </w:rPr>
              <w:t>イ～</w:t>
            </w:r>
            <w:r w:rsidR="00D96ACA">
              <w:rPr>
                <w:rFonts w:hint="eastAsia"/>
                <w:color w:val="auto"/>
                <w:spacing w:val="-12"/>
              </w:rPr>
              <w:t>第１８の（3）　　（略）</w:t>
            </w:r>
          </w:p>
          <w:p w14:paraId="67E7DABD" w14:textId="77777777" w:rsidR="003F77B7" w:rsidRPr="00E675B3" w:rsidRDefault="003F77B7" w:rsidP="003F77B7">
            <w:pPr>
              <w:wordWrap/>
              <w:spacing w:line="268" w:lineRule="exact"/>
              <w:rPr>
                <w:color w:val="FF0000"/>
                <w:u w:val="single"/>
              </w:rPr>
            </w:pPr>
            <w:r w:rsidRPr="003F6470">
              <w:rPr>
                <w:color w:val="auto"/>
              </w:rPr>
              <w:t>(</w:t>
            </w:r>
            <w:r w:rsidRPr="003F6470">
              <w:rPr>
                <w:rFonts w:hint="eastAsia"/>
                <w:color w:val="auto"/>
              </w:rPr>
              <w:t>4</w:t>
            </w:r>
            <w:r w:rsidRPr="003F6470">
              <w:rPr>
                <w:color w:val="auto"/>
              </w:rPr>
              <w:t xml:space="preserve">) </w:t>
            </w:r>
            <w:r w:rsidRPr="003F6470">
              <w:rPr>
                <w:rFonts w:hint="eastAsia"/>
                <w:color w:val="auto"/>
              </w:rPr>
              <w:t>持続的生産要領第５の４に基づき、事業実施者及び支援対象者</w:t>
            </w:r>
            <w:r w:rsidRPr="00E675B3">
              <w:rPr>
                <w:rFonts w:hint="eastAsia"/>
                <w:color w:val="FF0000"/>
                <w:u w:val="single"/>
              </w:rPr>
              <w:t>のうち農業生産活動を実施する者は、</w:t>
            </w:r>
            <w:r w:rsidRPr="003F6470">
              <w:rPr>
                <w:rFonts w:hint="eastAsia"/>
                <w:color w:val="auto"/>
              </w:rPr>
              <w:t>みどりのチェックシートを用いた自己点検</w:t>
            </w:r>
            <w:r w:rsidRPr="00E675B3">
              <w:rPr>
                <w:rFonts w:hint="eastAsia"/>
                <w:color w:val="FF0000"/>
                <w:u w:val="single"/>
              </w:rPr>
              <w:t>を</w:t>
            </w:r>
            <w:r w:rsidRPr="00955C4A">
              <w:rPr>
                <w:rFonts w:hint="eastAsia"/>
                <w:color w:val="auto"/>
              </w:rPr>
              <w:t>実施</w:t>
            </w:r>
            <w:r w:rsidRPr="00E675B3">
              <w:rPr>
                <w:rFonts w:hint="eastAsia"/>
                <w:color w:val="FF0000"/>
                <w:u w:val="single"/>
              </w:rPr>
              <w:t>することとし、協会はこれを</w:t>
            </w:r>
            <w:r w:rsidRPr="00E675B3">
              <w:rPr>
                <w:rFonts w:hint="eastAsia"/>
                <w:color w:val="auto"/>
              </w:rPr>
              <w:t>適切</w:t>
            </w:r>
            <w:r w:rsidRPr="00955C4A">
              <w:rPr>
                <w:rFonts w:hint="eastAsia"/>
                <w:color w:val="FF0000"/>
                <w:u w:val="single"/>
              </w:rPr>
              <w:t>に</w:t>
            </w:r>
            <w:r w:rsidRPr="00E675B3">
              <w:rPr>
                <w:rFonts w:hint="eastAsia"/>
                <w:color w:val="auto"/>
              </w:rPr>
              <w:t>指導</w:t>
            </w:r>
            <w:r w:rsidRPr="00E675B3">
              <w:rPr>
                <w:rFonts w:hint="eastAsia"/>
                <w:color w:val="FF0000"/>
                <w:u w:val="single"/>
              </w:rPr>
              <w:t>する</w:t>
            </w:r>
            <w:r w:rsidRPr="00E675B3">
              <w:rPr>
                <w:rFonts w:hint="eastAsia"/>
                <w:color w:val="auto"/>
              </w:rPr>
              <w:t>ものとする。</w:t>
            </w:r>
          </w:p>
          <w:p w14:paraId="57DC9458" w14:textId="77777777" w:rsidR="003F77B7" w:rsidRDefault="003F77B7" w:rsidP="002A43E0">
            <w:pPr>
              <w:wordWrap/>
              <w:spacing w:line="268" w:lineRule="exact"/>
              <w:rPr>
                <w:color w:val="auto"/>
                <w:spacing w:val="-12"/>
              </w:rPr>
            </w:pPr>
          </w:p>
          <w:p w14:paraId="64116407" w14:textId="1B9FBBE7" w:rsidR="00F36AA8" w:rsidRDefault="00F36AA8" w:rsidP="002A43E0">
            <w:pPr>
              <w:wordWrap/>
              <w:spacing w:line="268" w:lineRule="exact"/>
              <w:rPr>
                <w:color w:val="auto"/>
                <w:spacing w:val="-12"/>
              </w:rPr>
            </w:pPr>
            <w:r>
              <w:rPr>
                <w:rFonts w:hint="eastAsia"/>
                <w:color w:val="auto"/>
                <w:spacing w:val="-12"/>
              </w:rPr>
              <w:t>第１９条～第</w:t>
            </w:r>
            <w:r w:rsidR="004D05D8">
              <w:rPr>
                <w:rFonts w:hint="eastAsia"/>
                <w:color w:val="auto"/>
                <w:spacing w:val="-12"/>
              </w:rPr>
              <w:t>２２</w:t>
            </w:r>
            <w:r>
              <w:rPr>
                <w:rFonts w:hint="eastAsia"/>
                <w:color w:val="auto"/>
                <w:spacing w:val="-12"/>
              </w:rPr>
              <w:t>条</w:t>
            </w:r>
            <w:r w:rsidR="004D05D8">
              <w:rPr>
                <w:rFonts w:hint="eastAsia"/>
                <w:color w:val="auto"/>
                <w:spacing w:val="-12"/>
              </w:rPr>
              <w:t>の（4）</w:t>
            </w:r>
            <w:r>
              <w:rPr>
                <w:rFonts w:hint="eastAsia"/>
                <w:color w:val="auto"/>
                <w:spacing w:val="-12"/>
              </w:rPr>
              <w:t xml:space="preserve">　　（略）</w:t>
            </w:r>
          </w:p>
          <w:p w14:paraId="73670DEB" w14:textId="77777777" w:rsidR="004520A6" w:rsidRPr="003F6470" w:rsidRDefault="004520A6" w:rsidP="004520A6">
            <w:pPr>
              <w:wordWrap/>
              <w:spacing w:line="268" w:lineRule="exact"/>
              <w:rPr>
                <w:color w:val="auto"/>
              </w:rPr>
            </w:pPr>
            <w:r w:rsidRPr="003F6470">
              <w:rPr>
                <w:color w:val="auto"/>
              </w:rPr>
              <w:t>(5) 協会</w:t>
            </w:r>
            <w:r w:rsidRPr="003F6470">
              <w:rPr>
                <w:rFonts w:hint="eastAsia"/>
                <w:color w:val="auto"/>
              </w:rPr>
              <w:t>は、産地協議会から提出された整備事業実施計画が適切と認められるときは、第２号の産地総括表をもとに都道府県総括表を作成し、あらかじめ知事との協議を了した上で、中央果実協会と協議するものとする。また、この場合において、中央果実協会特認事業、中央果実協会特認団体がある場合は、これにかかる事業計画を併せて提出し、その承認を受けるものとする。なお、特に事業実施主体が認める場合は、</w:t>
            </w:r>
            <w:r w:rsidRPr="00DD09D0">
              <w:rPr>
                <w:rFonts w:hint="eastAsia"/>
                <w:color w:val="FF0000"/>
                <w:u w:val="single"/>
              </w:rPr>
              <w:t>第２６条の</w:t>
            </w:r>
            <w:r w:rsidRPr="00955C4A">
              <w:rPr>
                <w:color w:val="auto"/>
              </w:rPr>
              <w:t>(</w:t>
            </w:r>
            <w:r w:rsidRPr="00955C4A">
              <w:rPr>
                <w:rFonts w:hint="eastAsia"/>
                <w:color w:val="FF0000"/>
                <w:u w:val="single"/>
              </w:rPr>
              <w:t>4</w:t>
            </w:r>
            <w:r w:rsidRPr="00955C4A">
              <w:rPr>
                <w:color w:val="auto"/>
              </w:rPr>
              <w:t>)</w:t>
            </w:r>
            <w:r w:rsidRPr="00955C4A">
              <w:rPr>
                <w:rFonts w:hint="eastAsia"/>
                <w:color w:val="auto"/>
              </w:rPr>
              <w:t>の</w:t>
            </w:r>
            <w:r w:rsidRPr="003F6470">
              <w:rPr>
                <w:rFonts w:hint="eastAsia"/>
                <w:color w:val="auto"/>
              </w:rPr>
              <w:t>交付申請と併せて協会に事業実施計画の協議が実施できるものとし、この場合、提出された事業実施計画は、第２９条(</w:t>
            </w:r>
            <w:r w:rsidRPr="003F6470">
              <w:rPr>
                <w:color w:val="auto"/>
              </w:rPr>
              <w:t>4)</w:t>
            </w:r>
            <w:r w:rsidRPr="003F6470">
              <w:rPr>
                <w:rFonts w:hint="eastAsia"/>
                <w:color w:val="auto"/>
              </w:rPr>
              <w:t>の交付決定の通知により、承認されたものとみなす。</w:t>
            </w:r>
          </w:p>
          <w:p w14:paraId="0898BBCC" w14:textId="77777777" w:rsidR="00F36AA8" w:rsidRDefault="00F36AA8" w:rsidP="002A43E0">
            <w:pPr>
              <w:wordWrap/>
              <w:spacing w:line="268" w:lineRule="exact"/>
              <w:rPr>
                <w:color w:val="auto"/>
                <w:spacing w:val="-12"/>
              </w:rPr>
            </w:pPr>
          </w:p>
          <w:p w14:paraId="49B7BAEA" w14:textId="5EF8D657" w:rsidR="004520A6" w:rsidRDefault="004520A6" w:rsidP="002A43E0">
            <w:pPr>
              <w:wordWrap/>
              <w:spacing w:line="268" w:lineRule="exact"/>
              <w:rPr>
                <w:color w:val="auto"/>
                <w:spacing w:val="-12"/>
              </w:rPr>
            </w:pPr>
            <w:r>
              <w:rPr>
                <w:rFonts w:hint="eastAsia"/>
                <w:color w:val="auto"/>
                <w:spacing w:val="-12"/>
              </w:rPr>
              <w:t>第２２条の（6）～第４３条　　（略）</w:t>
            </w:r>
          </w:p>
          <w:p w14:paraId="63B0A4D4" w14:textId="77777777" w:rsidR="004520A6" w:rsidRPr="004520A6" w:rsidRDefault="004520A6" w:rsidP="002A43E0">
            <w:pPr>
              <w:wordWrap/>
              <w:spacing w:line="268" w:lineRule="exact"/>
              <w:rPr>
                <w:color w:val="auto"/>
                <w:spacing w:val="-12"/>
              </w:rPr>
            </w:pPr>
          </w:p>
          <w:p w14:paraId="51D95E8D" w14:textId="59A5E5ED" w:rsidR="00BF6D21" w:rsidRPr="00BF6D21" w:rsidRDefault="00BF6D21" w:rsidP="002A43E0">
            <w:pPr>
              <w:wordWrap/>
              <w:spacing w:line="268" w:lineRule="exact"/>
              <w:rPr>
                <w:rFonts w:hAnsi="Times New Roman" w:cs="Times New Roman"/>
                <w:color w:val="auto"/>
                <w:spacing w:val="8"/>
              </w:rPr>
            </w:pPr>
            <w:r w:rsidRPr="00835440">
              <w:rPr>
                <w:rFonts w:hint="eastAsia"/>
                <w:color w:val="auto"/>
                <w:spacing w:val="-12"/>
              </w:rPr>
              <w:t>（事業の内容等）</w:t>
            </w:r>
          </w:p>
          <w:p w14:paraId="3C5D07DC" w14:textId="77777777" w:rsidR="00C8427D" w:rsidRPr="003F6470" w:rsidRDefault="00C8427D" w:rsidP="00C8427D">
            <w:pPr>
              <w:wordWrap/>
              <w:spacing w:line="268" w:lineRule="exact"/>
              <w:rPr>
                <w:rFonts w:hAnsi="Times New Roman" w:cs="Times New Roman"/>
                <w:color w:val="auto"/>
                <w:spacing w:val="8"/>
              </w:rPr>
            </w:pPr>
            <w:r w:rsidRPr="003F6470">
              <w:rPr>
                <w:rFonts w:hint="eastAsia"/>
                <w:color w:val="auto"/>
                <w:spacing w:val="-12"/>
              </w:rPr>
              <w:t>第４４条　果樹未収益期間支援事業</w:t>
            </w:r>
            <w:r w:rsidRPr="003F6470">
              <w:rPr>
                <w:color w:val="auto"/>
                <w:spacing w:val="-12"/>
              </w:rPr>
              <w:t>(</w:t>
            </w:r>
            <w:r w:rsidRPr="003F6470">
              <w:rPr>
                <w:rFonts w:hint="eastAsia"/>
                <w:color w:val="auto"/>
                <w:spacing w:val="-12"/>
              </w:rPr>
              <w:t>以下第３節において「本事業」という。</w:t>
            </w:r>
            <w:r w:rsidRPr="003F6470">
              <w:rPr>
                <w:color w:val="auto"/>
                <w:spacing w:val="-12"/>
              </w:rPr>
              <w:t>)</w:t>
            </w:r>
            <w:r w:rsidRPr="003F6470">
              <w:rPr>
                <w:rFonts w:hint="eastAsia"/>
                <w:color w:val="auto"/>
                <w:spacing w:val="-12"/>
              </w:rPr>
              <w:t>は、産地の生産基盤を強</w:t>
            </w:r>
            <w:r w:rsidRPr="003F6470">
              <w:rPr>
                <w:rFonts w:hint="eastAsia"/>
                <w:color w:val="auto"/>
              </w:rPr>
              <w:t>化</w:t>
            </w:r>
            <w:r w:rsidRPr="003F6470">
              <w:rPr>
                <w:rFonts w:hint="eastAsia"/>
                <w:color w:val="auto"/>
                <w:spacing w:val="-12"/>
              </w:rPr>
              <w:t>するため、支援対象者（持続的生産要領Ⅰの第１の２の(1)のアから</w:t>
            </w:r>
            <w:r w:rsidRPr="00564136">
              <w:rPr>
                <w:rFonts w:hint="eastAsia"/>
                <w:color w:val="FF0000"/>
                <w:spacing w:val="-12"/>
                <w:u w:val="single"/>
              </w:rPr>
              <w:t>オ</w:t>
            </w:r>
            <w:r w:rsidRPr="003F6470">
              <w:rPr>
                <w:rFonts w:hint="eastAsia"/>
                <w:color w:val="auto"/>
                <w:spacing w:val="-12"/>
              </w:rPr>
              <w:t>までに定められた支援対象者をいう。以下同じ。）に対し、第２節の果樹経営支援対策事業</w:t>
            </w:r>
            <w:r w:rsidRPr="003F6470">
              <w:rPr>
                <w:rFonts w:hint="eastAsia"/>
                <w:color w:val="auto"/>
              </w:rPr>
              <w:t>又は持続的生産要領Ⅰの第１の２の(1)</w:t>
            </w:r>
            <w:r w:rsidRPr="003B1728">
              <w:rPr>
                <w:rFonts w:hint="eastAsia"/>
                <w:color w:val="auto"/>
                <w:u w:val="single"/>
              </w:rPr>
              <w:t>のエ</w:t>
            </w:r>
            <w:r w:rsidRPr="00564136">
              <w:rPr>
                <w:rFonts w:hint="eastAsia"/>
                <w:color w:val="FF0000"/>
                <w:u w:val="single"/>
              </w:rPr>
              <w:t>又はオ</w:t>
            </w:r>
            <w:r w:rsidRPr="003F6470">
              <w:rPr>
                <w:rFonts w:hint="eastAsia"/>
                <w:color w:val="auto"/>
              </w:rPr>
              <w:t>の</w:t>
            </w:r>
            <w:r w:rsidRPr="003F6470">
              <w:rPr>
                <w:rFonts w:hint="eastAsia"/>
                <w:color w:val="auto"/>
              </w:rPr>
              <w:lastRenderedPageBreak/>
              <w:t>取組</w:t>
            </w:r>
            <w:r w:rsidRPr="003F6470">
              <w:rPr>
                <w:rFonts w:hint="eastAsia"/>
                <w:color w:val="auto"/>
                <w:spacing w:val="-12"/>
              </w:rPr>
              <w:t>によ</w:t>
            </w:r>
            <w:r w:rsidRPr="003F6470">
              <w:rPr>
                <w:rFonts w:hint="eastAsia"/>
                <w:color w:val="auto"/>
              </w:rPr>
              <w:t>り</w:t>
            </w:r>
            <w:r w:rsidRPr="003F6470">
              <w:rPr>
                <w:rFonts w:hint="eastAsia"/>
                <w:color w:val="auto"/>
                <w:spacing w:val="-12"/>
              </w:rPr>
              <w:t>改植（補植改植を除く。）又は新植</w:t>
            </w:r>
            <w:r w:rsidRPr="003F6470">
              <w:rPr>
                <w:color w:val="auto"/>
                <w:spacing w:val="-12"/>
              </w:rPr>
              <w:t>(</w:t>
            </w:r>
            <w:r w:rsidRPr="003F6470">
              <w:rPr>
                <w:rFonts w:hint="eastAsia"/>
                <w:color w:val="auto"/>
                <w:spacing w:val="-12"/>
              </w:rPr>
              <w:t>以下第３節において「改植等」という。</w:t>
            </w:r>
            <w:r w:rsidRPr="003F6470">
              <w:rPr>
                <w:color w:val="auto"/>
                <w:spacing w:val="-12"/>
              </w:rPr>
              <w:t>)が</w:t>
            </w:r>
            <w:r w:rsidRPr="003F6470">
              <w:rPr>
                <w:rFonts w:hint="eastAsia"/>
                <w:color w:val="auto"/>
                <w:spacing w:val="-12"/>
              </w:rPr>
              <w:t>実施された後、持続的生産要領Ⅰの第１の２の(2)の果樹未収益期間に要する経費の一</w:t>
            </w:r>
            <w:r w:rsidRPr="003F6470">
              <w:rPr>
                <w:rFonts w:hint="eastAsia"/>
                <w:color w:val="auto"/>
              </w:rPr>
              <w:t>部</w:t>
            </w:r>
            <w:r w:rsidRPr="003F6470">
              <w:rPr>
                <w:rFonts w:hint="eastAsia"/>
                <w:color w:val="auto"/>
                <w:spacing w:val="-12"/>
              </w:rPr>
              <w:t>を補助する事業とする。</w:t>
            </w:r>
          </w:p>
          <w:p w14:paraId="255E76E1" w14:textId="07B7EE04" w:rsidR="00957E5C" w:rsidRDefault="00C8427D" w:rsidP="002A43E0">
            <w:pPr>
              <w:wordWrap/>
              <w:spacing w:line="268" w:lineRule="exact"/>
              <w:rPr>
                <w:rFonts w:hAnsi="Times New Roman" w:cs="Times New Roman"/>
                <w:color w:val="auto"/>
                <w:spacing w:val="8"/>
              </w:rPr>
            </w:pPr>
            <w:r>
              <w:rPr>
                <w:rFonts w:hAnsi="Times New Roman" w:cs="Times New Roman" w:hint="eastAsia"/>
                <w:color w:val="auto"/>
                <w:spacing w:val="8"/>
              </w:rPr>
              <w:t>２～第４５条　　（略）</w:t>
            </w:r>
          </w:p>
          <w:p w14:paraId="051C2FEA" w14:textId="77777777" w:rsidR="00C8427D" w:rsidRPr="00C8427D" w:rsidRDefault="00C8427D" w:rsidP="002A43E0">
            <w:pPr>
              <w:wordWrap/>
              <w:spacing w:line="268" w:lineRule="exact"/>
              <w:rPr>
                <w:rFonts w:hAnsi="Times New Roman" w:cs="Times New Roman"/>
                <w:color w:val="auto"/>
                <w:spacing w:val="8"/>
              </w:rPr>
            </w:pPr>
          </w:p>
          <w:p w14:paraId="6D5365E7" w14:textId="77777777" w:rsidR="00BF6D21" w:rsidRPr="003F6470" w:rsidRDefault="00BF6D21" w:rsidP="00BF6D21">
            <w:pPr>
              <w:wordWrap/>
              <w:spacing w:line="268" w:lineRule="exact"/>
              <w:rPr>
                <w:rFonts w:hAnsi="Times New Roman" w:cs="Times New Roman"/>
                <w:color w:val="auto"/>
                <w:spacing w:val="8"/>
              </w:rPr>
            </w:pPr>
            <w:r w:rsidRPr="003F6470">
              <w:rPr>
                <w:rFonts w:hint="eastAsia"/>
                <w:color w:val="auto"/>
                <w:spacing w:val="-12"/>
              </w:rPr>
              <w:t>（支援対象者の承認等）</w:t>
            </w:r>
          </w:p>
          <w:p w14:paraId="33792DDA" w14:textId="77777777" w:rsidR="00BF6D21" w:rsidRPr="003F6470" w:rsidRDefault="00BF6D21" w:rsidP="00BF6D21">
            <w:pPr>
              <w:wordWrap/>
              <w:spacing w:line="268" w:lineRule="exact"/>
              <w:rPr>
                <w:color w:val="auto"/>
                <w:spacing w:val="-12"/>
              </w:rPr>
            </w:pPr>
            <w:r w:rsidRPr="003F6470">
              <w:rPr>
                <w:rFonts w:hint="eastAsia"/>
                <w:color w:val="auto"/>
                <w:spacing w:val="-12"/>
              </w:rPr>
              <w:t>第４６条　本事業の支援を受けようとする者</w:t>
            </w:r>
            <w:r w:rsidRPr="003F6470">
              <w:rPr>
                <w:rFonts w:hint="eastAsia"/>
                <w:color w:val="auto"/>
              </w:rPr>
              <w:t>（持続的生産要領Ⅰの第１の２の(1)の</w:t>
            </w:r>
            <w:r w:rsidRPr="003B1728">
              <w:rPr>
                <w:rFonts w:hint="eastAsia"/>
                <w:color w:val="auto"/>
              </w:rPr>
              <w:t>エ</w:t>
            </w:r>
            <w:r w:rsidRPr="00DC03B5">
              <w:rPr>
                <w:rFonts w:hint="eastAsia"/>
                <w:color w:val="FF0000"/>
                <w:u w:val="single"/>
              </w:rPr>
              <w:t>又は</w:t>
            </w:r>
            <w:r w:rsidRPr="00564136">
              <w:rPr>
                <w:rFonts w:hint="eastAsia"/>
                <w:color w:val="FF0000"/>
                <w:u w:val="single"/>
              </w:rPr>
              <w:t>オ</w:t>
            </w:r>
            <w:r w:rsidRPr="003F6470">
              <w:rPr>
                <w:rFonts w:hint="eastAsia"/>
                <w:color w:val="auto"/>
              </w:rPr>
              <w:t>の支援対象者を除く。以下、第４７条及び第４８条において同じ。）</w:t>
            </w:r>
            <w:r w:rsidRPr="003F6470">
              <w:rPr>
                <w:rFonts w:hint="eastAsia"/>
                <w:color w:val="auto"/>
                <w:spacing w:val="-12"/>
              </w:rPr>
              <w:t>は支援対象者としての承認を受けるものとし、その手続きは、持続的生産要領Ⅰの第１の２の(1)のウの支援対象者の場合を除き、２２条の手続きと一体的に行うものとする。</w:t>
            </w:r>
            <w:r w:rsidRPr="003F6470">
              <w:rPr>
                <w:color w:val="auto"/>
                <w:spacing w:val="-12"/>
              </w:rPr>
              <w:t>なお、</w:t>
            </w:r>
            <w:r w:rsidRPr="003F6470">
              <w:rPr>
                <w:rFonts w:hint="eastAsia"/>
                <w:color w:val="auto"/>
                <w:spacing w:val="-12"/>
              </w:rPr>
              <w:t>持続的生産要領Ⅰの第１の２の(1)のウの支援対象者の場合にあっては、農地中間管理機構を通じて行うものとする。また、同一の園地において、改植等を行う者と異なる者が本事業の支援を受けようとする場合にあっては、改植等を行う者が本手続きを第２２条の手続きと取りまとめて行うものとする。</w:t>
            </w:r>
          </w:p>
          <w:p w14:paraId="64ACFC1B" w14:textId="5C424265" w:rsidR="005D005E" w:rsidRPr="00BF6D21" w:rsidRDefault="005D005E" w:rsidP="002A43E0">
            <w:pPr>
              <w:wordWrap/>
              <w:spacing w:line="268" w:lineRule="exact"/>
              <w:rPr>
                <w:rFonts w:hAnsi="Times New Roman" w:cs="Times New Roman"/>
                <w:color w:val="auto"/>
                <w:spacing w:val="8"/>
              </w:rPr>
            </w:pPr>
          </w:p>
          <w:p w14:paraId="74FA08A9" w14:textId="0F44FA78" w:rsidR="00C8427D" w:rsidRDefault="00BE5F55" w:rsidP="002A43E0">
            <w:pPr>
              <w:wordWrap/>
              <w:spacing w:line="268" w:lineRule="exact"/>
              <w:rPr>
                <w:rFonts w:hAnsi="Times New Roman" w:cs="Times New Roman"/>
                <w:color w:val="auto"/>
                <w:spacing w:val="8"/>
              </w:rPr>
            </w:pPr>
            <w:r>
              <w:rPr>
                <w:rFonts w:hAnsi="Times New Roman" w:cs="Times New Roman" w:hint="eastAsia"/>
                <w:color w:val="auto"/>
                <w:spacing w:val="8"/>
              </w:rPr>
              <w:t>第４７条～第５１条　　（略）</w:t>
            </w:r>
          </w:p>
          <w:p w14:paraId="21D7F359" w14:textId="77777777" w:rsidR="003F6F29" w:rsidRDefault="003F6F29" w:rsidP="002A43E0">
            <w:pPr>
              <w:wordWrap/>
              <w:spacing w:line="268" w:lineRule="exact"/>
              <w:rPr>
                <w:rFonts w:hAnsi="Times New Roman" w:cs="Times New Roman"/>
                <w:color w:val="auto"/>
                <w:spacing w:val="8"/>
              </w:rPr>
            </w:pPr>
          </w:p>
          <w:p w14:paraId="4DA9FF03" w14:textId="51BC11C4" w:rsidR="00416E4C" w:rsidRPr="00E7696D" w:rsidRDefault="00E7696D" w:rsidP="002A43E0">
            <w:pPr>
              <w:wordWrap/>
              <w:spacing w:line="268" w:lineRule="exact"/>
              <w:rPr>
                <w:rFonts w:hAnsi="Times New Roman" w:cs="Times New Roman"/>
                <w:color w:val="FF0000"/>
                <w:spacing w:val="8"/>
                <w:u w:val="single"/>
              </w:rPr>
            </w:pPr>
            <w:r w:rsidRPr="00E7696D">
              <w:rPr>
                <w:rFonts w:hAnsi="Times New Roman" w:cs="Times New Roman" w:hint="eastAsia"/>
                <w:color w:val="FF0000"/>
                <w:spacing w:val="8"/>
                <w:u w:val="single"/>
              </w:rPr>
              <w:t>第５１条の２</w:t>
            </w:r>
            <w:r w:rsidRPr="00E7696D">
              <w:rPr>
                <w:rFonts w:hAnsi="Times New Roman" w:cs="Times New Roman" w:hint="eastAsia"/>
                <w:color w:val="FF0000"/>
                <w:spacing w:val="8"/>
              </w:rPr>
              <w:t xml:space="preserve">　　</w:t>
            </w:r>
            <w:r w:rsidRPr="00E7696D">
              <w:rPr>
                <w:rFonts w:hAnsi="Times New Roman" w:cs="Times New Roman" w:hint="eastAsia"/>
                <w:color w:val="FF0000"/>
                <w:spacing w:val="8"/>
                <w:u w:val="single"/>
              </w:rPr>
              <w:t>（削除）</w:t>
            </w:r>
          </w:p>
          <w:p w14:paraId="24515769" w14:textId="5F932BBD" w:rsidR="00416E4C" w:rsidRDefault="00416E4C" w:rsidP="002A43E0">
            <w:pPr>
              <w:wordWrap/>
              <w:spacing w:line="268" w:lineRule="exact"/>
              <w:rPr>
                <w:rFonts w:hAnsi="Times New Roman" w:cs="Times New Roman"/>
                <w:color w:val="auto"/>
                <w:spacing w:val="8"/>
              </w:rPr>
            </w:pPr>
          </w:p>
          <w:p w14:paraId="2C01CE46" w14:textId="5C531A63" w:rsidR="00416E4C" w:rsidRDefault="00416E4C" w:rsidP="002A43E0">
            <w:pPr>
              <w:wordWrap/>
              <w:spacing w:line="268" w:lineRule="exact"/>
              <w:rPr>
                <w:rFonts w:hAnsi="Times New Roman" w:cs="Times New Roman"/>
                <w:color w:val="auto"/>
                <w:spacing w:val="8"/>
              </w:rPr>
            </w:pPr>
          </w:p>
          <w:p w14:paraId="7B282253" w14:textId="4DB9CC9A" w:rsidR="00416E4C" w:rsidRDefault="00416E4C" w:rsidP="002A43E0">
            <w:pPr>
              <w:wordWrap/>
              <w:spacing w:line="268" w:lineRule="exact"/>
              <w:rPr>
                <w:rFonts w:hAnsi="Times New Roman" w:cs="Times New Roman"/>
                <w:color w:val="auto"/>
                <w:spacing w:val="8"/>
              </w:rPr>
            </w:pPr>
          </w:p>
          <w:p w14:paraId="6BEB12EC" w14:textId="3441E5EA" w:rsidR="00416E4C" w:rsidRDefault="00416E4C" w:rsidP="002A43E0">
            <w:pPr>
              <w:wordWrap/>
              <w:spacing w:line="268" w:lineRule="exact"/>
              <w:rPr>
                <w:rFonts w:hAnsi="Times New Roman" w:cs="Times New Roman"/>
                <w:color w:val="auto"/>
                <w:spacing w:val="8"/>
              </w:rPr>
            </w:pPr>
          </w:p>
          <w:p w14:paraId="5F1E1759" w14:textId="2072AD44" w:rsidR="00416E4C" w:rsidRDefault="00416E4C" w:rsidP="002A43E0">
            <w:pPr>
              <w:wordWrap/>
              <w:spacing w:line="268" w:lineRule="exact"/>
              <w:rPr>
                <w:rFonts w:hAnsi="Times New Roman" w:cs="Times New Roman"/>
                <w:color w:val="auto"/>
                <w:spacing w:val="8"/>
              </w:rPr>
            </w:pPr>
          </w:p>
          <w:p w14:paraId="6A6DCDD0" w14:textId="117D82AD" w:rsidR="00416E4C" w:rsidRDefault="00416E4C" w:rsidP="002A43E0">
            <w:pPr>
              <w:wordWrap/>
              <w:spacing w:line="268" w:lineRule="exact"/>
              <w:rPr>
                <w:rFonts w:hAnsi="Times New Roman" w:cs="Times New Roman"/>
                <w:color w:val="auto"/>
                <w:spacing w:val="8"/>
              </w:rPr>
            </w:pPr>
          </w:p>
          <w:p w14:paraId="170ADFB9" w14:textId="17356A84" w:rsidR="00416E4C" w:rsidRDefault="00416E4C" w:rsidP="002A43E0">
            <w:pPr>
              <w:wordWrap/>
              <w:spacing w:line="268" w:lineRule="exact"/>
              <w:rPr>
                <w:rFonts w:hAnsi="Times New Roman" w:cs="Times New Roman"/>
                <w:color w:val="auto"/>
                <w:spacing w:val="8"/>
              </w:rPr>
            </w:pPr>
          </w:p>
          <w:p w14:paraId="7744072B" w14:textId="07D3E5D3" w:rsidR="00416E4C" w:rsidRDefault="00416E4C" w:rsidP="002A43E0">
            <w:pPr>
              <w:wordWrap/>
              <w:spacing w:line="268" w:lineRule="exact"/>
              <w:rPr>
                <w:rFonts w:hAnsi="Times New Roman" w:cs="Times New Roman"/>
                <w:color w:val="auto"/>
                <w:spacing w:val="8"/>
              </w:rPr>
            </w:pPr>
          </w:p>
          <w:p w14:paraId="6C3AD578" w14:textId="281C55C1" w:rsidR="00416E4C" w:rsidRDefault="00416E4C" w:rsidP="002A43E0">
            <w:pPr>
              <w:wordWrap/>
              <w:spacing w:line="268" w:lineRule="exact"/>
              <w:rPr>
                <w:rFonts w:hAnsi="Times New Roman" w:cs="Times New Roman"/>
                <w:color w:val="auto"/>
                <w:spacing w:val="8"/>
              </w:rPr>
            </w:pPr>
          </w:p>
          <w:p w14:paraId="62129C03" w14:textId="6E473C05" w:rsidR="00416E4C" w:rsidRDefault="00416E4C" w:rsidP="002A43E0">
            <w:pPr>
              <w:wordWrap/>
              <w:spacing w:line="268" w:lineRule="exact"/>
              <w:rPr>
                <w:rFonts w:hAnsi="Times New Roman" w:cs="Times New Roman"/>
                <w:color w:val="auto"/>
                <w:spacing w:val="8"/>
              </w:rPr>
            </w:pPr>
          </w:p>
          <w:p w14:paraId="3DD67863" w14:textId="67D54F72" w:rsidR="007D0983" w:rsidRDefault="007D0983" w:rsidP="002A43E0">
            <w:pPr>
              <w:wordWrap/>
              <w:spacing w:line="268" w:lineRule="exact"/>
              <w:rPr>
                <w:rFonts w:hAnsi="Times New Roman" w:cs="Times New Roman"/>
                <w:color w:val="auto"/>
                <w:spacing w:val="8"/>
              </w:rPr>
            </w:pPr>
          </w:p>
          <w:p w14:paraId="7D55AE50" w14:textId="77777777" w:rsidR="007D0983" w:rsidRDefault="007D0983" w:rsidP="002A43E0">
            <w:pPr>
              <w:wordWrap/>
              <w:spacing w:line="268" w:lineRule="exact"/>
              <w:rPr>
                <w:rFonts w:hAnsi="Times New Roman" w:cs="Times New Roman"/>
                <w:color w:val="auto"/>
                <w:spacing w:val="8"/>
              </w:rPr>
            </w:pPr>
          </w:p>
          <w:p w14:paraId="679DACA2" w14:textId="77777777" w:rsidR="00E7696D" w:rsidRDefault="00E7696D" w:rsidP="002A43E0">
            <w:pPr>
              <w:wordWrap/>
              <w:spacing w:line="268" w:lineRule="exact"/>
              <w:rPr>
                <w:rFonts w:hAnsi="Times New Roman" w:cs="Times New Roman"/>
                <w:color w:val="auto"/>
                <w:spacing w:val="8"/>
              </w:rPr>
            </w:pPr>
          </w:p>
          <w:p w14:paraId="185A9A83" w14:textId="77777777" w:rsidR="00532896" w:rsidRPr="003F6470" w:rsidRDefault="00532896" w:rsidP="00532896">
            <w:pPr>
              <w:wordWrap/>
              <w:spacing w:line="268" w:lineRule="exact"/>
              <w:rPr>
                <w:rFonts w:hAnsi="Times New Roman" w:cs="Times New Roman"/>
                <w:color w:val="auto"/>
                <w:spacing w:val="8"/>
              </w:rPr>
            </w:pPr>
            <w:r w:rsidRPr="003F6470">
              <w:rPr>
                <w:rFonts w:hAnsi="Times New Roman" w:cs="Times New Roman" w:hint="eastAsia"/>
                <w:color w:val="auto"/>
                <w:spacing w:val="8"/>
              </w:rPr>
              <w:t>（事業の内容及び実施者）</w:t>
            </w:r>
          </w:p>
          <w:p w14:paraId="66E64C02" w14:textId="77777777" w:rsidR="00532896" w:rsidRPr="008B772D" w:rsidRDefault="00532896" w:rsidP="00532896">
            <w:pPr>
              <w:wordWrap/>
              <w:spacing w:line="268" w:lineRule="exact"/>
              <w:rPr>
                <w:rFonts w:hAnsi="Times New Roman" w:cs="Times New Roman"/>
                <w:color w:val="FF0000"/>
                <w:u w:val="single"/>
              </w:rPr>
            </w:pPr>
            <w:r w:rsidRPr="003F6470">
              <w:rPr>
                <w:rFonts w:hAnsi="Times New Roman" w:cs="Times New Roman" w:hint="eastAsia"/>
                <w:color w:val="auto"/>
                <w:spacing w:val="8"/>
              </w:rPr>
              <w:t xml:space="preserve">第５２条　</w:t>
            </w:r>
            <w:r w:rsidRPr="003F6470">
              <w:rPr>
                <w:rFonts w:hAnsi="Times New Roman" w:cs="Times New Roman" w:hint="eastAsia"/>
                <w:color w:val="auto"/>
              </w:rPr>
              <w:t>未来型果樹農業等推進条件整備事業は、</w:t>
            </w:r>
            <w:r w:rsidRPr="008B772D">
              <w:rPr>
                <w:rFonts w:hAnsi="Times New Roman" w:cs="Times New Roman" w:hint="eastAsia"/>
                <w:color w:val="FF0000"/>
                <w:u w:val="single"/>
              </w:rPr>
              <w:t>次に掲げる事業とする。</w:t>
            </w:r>
          </w:p>
          <w:p w14:paraId="71A66E91" w14:textId="77777777" w:rsidR="0082353F" w:rsidRPr="008B772D" w:rsidRDefault="0082353F" w:rsidP="0082353F">
            <w:pPr>
              <w:wordWrap/>
              <w:spacing w:line="268" w:lineRule="exact"/>
              <w:rPr>
                <w:rFonts w:hAnsi="Times New Roman" w:cs="Times New Roman"/>
                <w:color w:val="auto"/>
                <w:u w:val="single"/>
              </w:rPr>
            </w:pPr>
            <w:r w:rsidRPr="008B772D">
              <w:rPr>
                <w:rFonts w:hAnsi="Times New Roman" w:cs="Times New Roman" w:hint="eastAsia"/>
                <w:color w:val="FF0000"/>
                <w:u w:val="single"/>
              </w:rPr>
              <w:lastRenderedPageBreak/>
              <w:t>(</w:t>
            </w:r>
            <w:r w:rsidRPr="008B772D">
              <w:rPr>
                <w:rFonts w:hAnsi="Times New Roman" w:cs="Times New Roman"/>
                <w:color w:val="FF0000"/>
                <w:u w:val="single"/>
              </w:rPr>
              <w:t>1)</w:t>
            </w:r>
            <w:r w:rsidRPr="008B772D">
              <w:rPr>
                <w:rFonts w:hAnsi="Times New Roman" w:cs="Times New Roman"/>
                <w:color w:val="FF0000"/>
              </w:rPr>
              <w:t xml:space="preserve"> </w:t>
            </w:r>
            <w:r w:rsidRPr="008B772D">
              <w:rPr>
                <w:rFonts w:hAnsi="Times New Roman" w:cs="Times New Roman" w:hint="eastAsia"/>
                <w:color w:val="FF0000"/>
                <w:u w:val="single"/>
              </w:rPr>
              <w:t>新産地育成型及び既存産地改良型</w:t>
            </w:r>
          </w:p>
          <w:p w14:paraId="18EC96A8" w14:textId="77777777" w:rsidR="0082353F" w:rsidRDefault="0082353F" w:rsidP="0082353F">
            <w:pPr>
              <w:wordWrap/>
              <w:spacing w:line="268" w:lineRule="exact"/>
              <w:rPr>
                <w:rFonts w:hAnsi="Times New Roman" w:cs="Times New Roman"/>
                <w:color w:val="auto"/>
              </w:rPr>
            </w:pPr>
            <w:r w:rsidRPr="003F6470">
              <w:rPr>
                <w:rFonts w:hAnsi="Times New Roman" w:cs="Times New Roman" w:hint="eastAsia"/>
                <w:color w:val="auto"/>
              </w:rPr>
              <w:t>労働生産性を抜本的に高めたモデル産地を育成するため、持続的生産要領Ⅰの第１の３の(1)のア又はイの実施により、まとまった面積での省力樹形又は整列樹形(園地内の作業道を確保し、慣行樹形の果樹を当該作業道に沿って整列して植栽する栽培方法をいう。)のいずれか及び機械作業体系の導入と併せて、早期成園化や成園化までの経営の継続・発展に係る取組に要する経費を総合的に補助する事業とする。</w:t>
            </w:r>
          </w:p>
          <w:p w14:paraId="475C66C0" w14:textId="77777777" w:rsidR="0082353F" w:rsidRPr="00BF2569" w:rsidRDefault="0082353F" w:rsidP="0082353F">
            <w:pPr>
              <w:wordWrap/>
              <w:spacing w:line="268" w:lineRule="exact"/>
              <w:rPr>
                <w:rFonts w:hAnsi="Times New Roman" w:cs="Times New Roman"/>
                <w:color w:val="FF0000"/>
                <w:spacing w:val="8"/>
                <w:u w:val="single"/>
              </w:rPr>
            </w:pPr>
            <w:r w:rsidRPr="00BF2569">
              <w:rPr>
                <w:rFonts w:hAnsi="Times New Roman" w:cs="Times New Roman" w:hint="eastAsia"/>
                <w:color w:val="FF0000"/>
                <w:spacing w:val="8"/>
                <w:u w:val="single"/>
              </w:rPr>
              <w:t>(</w:t>
            </w:r>
            <w:r w:rsidRPr="00BF2569">
              <w:rPr>
                <w:rFonts w:hAnsi="Times New Roman" w:cs="Times New Roman"/>
                <w:color w:val="FF0000"/>
                <w:spacing w:val="8"/>
                <w:u w:val="single"/>
              </w:rPr>
              <w:t>2)</w:t>
            </w:r>
            <w:r w:rsidRPr="00BF2569">
              <w:rPr>
                <w:rFonts w:hAnsi="Times New Roman" w:cs="Times New Roman"/>
                <w:color w:val="FF0000"/>
                <w:spacing w:val="8"/>
              </w:rPr>
              <w:t xml:space="preserve"> </w:t>
            </w:r>
            <w:r w:rsidRPr="00BF2569">
              <w:rPr>
                <w:rFonts w:hAnsi="Times New Roman" w:cs="Times New Roman" w:hint="eastAsia"/>
                <w:color w:val="FF0000"/>
                <w:spacing w:val="8"/>
                <w:u w:val="single"/>
              </w:rPr>
              <w:t>担い手育成型</w:t>
            </w:r>
          </w:p>
          <w:p w14:paraId="2BFEE050" w14:textId="2C2D5F77" w:rsidR="00532896" w:rsidRPr="0082353F" w:rsidRDefault="0082353F" w:rsidP="00532896">
            <w:pPr>
              <w:wordWrap/>
              <w:spacing w:line="268" w:lineRule="exact"/>
              <w:rPr>
                <w:rFonts w:hAnsi="Times New Roman" w:cs="Times New Roman"/>
                <w:color w:val="FF0000"/>
                <w:spacing w:val="8"/>
                <w:u w:val="single"/>
              </w:rPr>
            </w:pPr>
            <w:r w:rsidRPr="00BF2569">
              <w:rPr>
                <w:rFonts w:hAnsi="Times New Roman" w:cs="Times New Roman" w:hint="eastAsia"/>
                <w:color w:val="FF0000"/>
                <w:spacing w:val="8"/>
                <w:u w:val="single"/>
              </w:rPr>
              <w:t>持続的生産要領Ⅰの第１の３の（2）の実施により、果樹産地における新たな担い手の確保・定着に向けた、産地の新規就農者等受入体制の整備として、研修又はリース・譲渡向けの園地の整備等に要する経費を支援する事業とする。</w:t>
            </w:r>
          </w:p>
          <w:p w14:paraId="6B603C9B" w14:textId="3FAC6F61" w:rsidR="00532896" w:rsidRPr="00532896" w:rsidRDefault="00000F38" w:rsidP="002A43E0">
            <w:pPr>
              <w:wordWrap/>
              <w:spacing w:line="268" w:lineRule="exact"/>
              <w:rPr>
                <w:rFonts w:hAnsi="Times New Roman" w:cs="Times New Roman"/>
                <w:color w:val="auto"/>
                <w:spacing w:val="8"/>
              </w:rPr>
            </w:pPr>
            <w:r>
              <w:rPr>
                <w:rFonts w:hAnsi="Times New Roman" w:cs="Times New Roman" w:hint="eastAsia"/>
                <w:color w:val="auto"/>
                <w:spacing w:val="8"/>
              </w:rPr>
              <w:t>２　　（略）</w:t>
            </w:r>
          </w:p>
          <w:p w14:paraId="7730BC5D" w14:textId="77777777" w:rsidR="00532896" w:rsidRDefault="00532896" w:rsidP="002A43E0">
            <w:pPr>
              <w:wordWrap/>
              <w:spacing w:line="268" w:lineRule="exact"/>
              <w:rPr>
                <w:rFonts w:hAnsi="Times New Roman" w:cs="Times New Roman"/>
                <w:color w:val="auto"/>
                <w:spacing w:val="8"/>
              </w:rPr>
            </w:pPr>
          </w:p>
          <w:p w14:paraId="54948BFD" w14:textId="77777777" w:rsidR="00253A00" w:rsidRPr="003F6470" w:rsidRDefault="00253A00" w:rsidP="00253A00">
            <w:pPr>
              <w:wordWrap/>
              <w:spacing w:line="268" w:lineRule="exact"/>
              <w:rPr>
                <w:rFonts w:hAnsi="Times New Roman" w:cs="Times New Roman"/>
                <w:color w:val="auto"/>
                <w:spacing w:val="8"/>
              </w:rPr>
            </w:pPr>
            <w:r w:rsidRPr="003F6470">
              <w:rPr>
                <w:rFonts w:hAnsi="Times New Roman" w:cs="Times New Roman" w:hint="eastAsia"/>
                <w:color w:val="auto"/>
                <w:spacing w:val="8"/>
              </w:rPr>
              <w:t>（中央果実協会が特認する支援対象者）</w:t>
            </w:r>
          </w:p>
          <w:p w14:paraId="61CB3BDB" w14:textId="77777777" w:rsidR="00253A00" w:rsidRPr="003F6470" w:rsidRDefault="00253A00" w:rsidP="00253A00">
            <w:pPr>
              <w:wordWrap/>
              <w:spacing w:line="268" w:lineRule="exact"/>
              <w:rPr>
                <w:rFonts w:hAnsi="Times New Roman" w:cs="Times New Roman"/>
                <w:color w:val="auto"/>
                <w:spacing w:val="8"/>
              </w:rPr>
            </w:pPr>
            <w:r w:rsidRPr="003F6470">
              <w:rPr>
                <w:rFonts w:hAnsi="Times New Roman" w:cs="Times New Roman" w:hint="eastAsia"/>
                <w:color w:val="auto"/>
                <w:spacing w:val="8"/>
              </w:rPr>
              <w:t>第５３条　持続的生産要領Ⅰの第１の３の</w:t>
            </w:r>
            <w:r w:rsidRPr="003F6470">
              <w:rPr>
                <w:rFonts w:hAnsi="Times New Roman" w:cs="Times New Roman"/>
                <w:color w:val="auto"/>
                <w:spacing w:val="8"/>
              </w:rPr>
              <w:t>(</w:t>
            </w:r>
            <w:r w:rsidRPr="00964D02">
              <w:rPr>
                <w:rFonts w:hAnsi="Times New Roman" w:cs="Times New Roman" w:hint="eastAsia"/>
                <w:color w:val="FF0000"/>
                <w:spacing w:val="8"/>
                <w:u w:val="single"/>
              </w:rPr>
              <w:t>1</w:t>
            </w:r>
            <w:r w:rsidRPr="003F6470">
              <w:rPr>
                <w:rFonts w:hAnsi="Times New Roman" w:cs="Times New Roman"/>
                <w:color w:val="auto"/>
                <w:spacing w:val="8"/>
              </w:rPr>
              <w:t>)の</w:t>
            </w:r>
            <w:r w:rsidRPr="00964D02">
              <w:rPr>
                <w:rFonts w:hAnsi="Times New Roman" w:cs="Times New Roman" w:hint="eastAsia"/>
                <w:color w:val="FF0000"/>
                <w:spacing w:val="8"/>
                <w:u w:val="single"/>
              </w:rPr>
              <w:t>ウの（カ）及び（2）のウの（サ）</w:t>
            </w:r>
            <w:r w:rsidRPr="003F6470">
              <w:rPr>
                <w:rFonts w:hAnsi="Times New Roman" w:cs="Times New Roman"/>
                <w:color w:val="auto"/>
                <w:spacing w:val="8"/>
              </w:rPr>
              <w:t>の「事業実施主体が特に必要と認める者」は、体制や業務の実績等からして本事業を行うにふさわしいと</w:t>
            </w:r>
            <w:r w:rsidRPr="003F6470">
              <w:rPr>
                <w:rFonts w:hAnsi="Times New Roman" w:cs="Times New Roman" w:hint="eastAsia"/>
                <w:color w:val="auto"/>
                <w:spacing w:val="8"/>
              </w:rPr>
              <w:t>中央果実協会</w:t>
            </w:r>
            <w:r w:rsidRPr="003F6470">
              <w:rPr>
                <w:rFonts w:hAnsi="Times New Roman" w:cs="Times New Roman"/>
                <w:color w:val="auto"/>
                <w:spacing w:val="8"/>
              </w:rPr>
              <w:t>が認める者をいうものとする。</w:t>
            </w:r>
          </w:p>
          <w:p w14:paraId="4CC41D52" w14:textId="77777777" w:rsidR="00253A00" w:rsidRPr="003F6470" w:rsidRDefault="00253A00" w:rsidP="00253A00">
            <w:pPr>
              <w:wordWrap/>
              <w:spacing w:line="268" w:lineRule="exact"/>
              <w:rPr>
                <w:rFonts w:hAnsi="Times New Roman" w:cs="Times New Roman"/>
                <w:color w:val="auto"/>
                <w:spacing w:val="8"/>
              </w:rPr>
            </w:pPr>
          </w:p>
          <w:p w14:paraId="1AA5A7AF" w14:textId="77777777" w:rsidR="00253A00" w:rsidRPr="003F6470" w:rsidRDefault="00253A00" w:rsidP="00253A00">
            <w:pPr>
              <w:wordWrap/>
              <w:spacing w:line="268" w:lineRule="exact"/>
              <w:rPr>
                <w:rFonts w:hAnsi="Times New Roman" w:cs="Times New Roman"/>
                <w:color w:val="auto"/>
                <w:spacing w:val="8"/>
              </w:rPr>
            </w:pPr>
            <w:r w:rsidRPr="003F6470">
              <w:rPr>
                <w:rFonts w:hAnsi="Times New Roman" w:cs="Times New Roman" w:hint="eastAsia"/>
                <w:color w:val="auto"/>
                <w:spacing w:val="8"/>
              </w:rPr>
              <w:t>（補助対象となる取組等）</w:t>
            </w:r>
          </w:p>
          <w:p w14:paraId="18D68303" w14:textId="69DA23C7" w:rsidR="00253A00" w:rsidRDefault="00253A00" w:rsidP="002A43E0">
            <w:pPr>
              <w:wordWrap/>
              <w:spacing w:line="268" w:lineRule="exact"/>
              <w:rPr>
                <w:rFonts w:hAnsi="Times New Roman" w:cs="Times New Roman"/>
                <w:color w:val="auto"/>
                <w:spacing w:val="8"/>
              </w:rPr>
            </w:pPr>
            <w:r w:rsidRPr="003F6470">
              <w:rPr>
                <w:rFonts w:hAnsi="Times New Roman" w:cs="Times New Roman" w:hint="eastAsia"/>
                <w:color w:val="auto"/>
                <w:spacing w:val="8"/>
              </w:rPr>
              <w:t>第５４条　本事業による補助対象となる取組、補助対象経費及び補助率は、</w:t>
            </w:r>
            <w:r w:rsidRPr="006B60F4">
              <w:rPr>
                <w:rFonts w:hAnsi="Times New Roman" w:cs="Times New Roman" w:hint="eastAsia"/>
                <w:color w:val="FF0000"/>
                <w:spacing w:val="8"/>
                <w:u w:val="single"/>
              </w:rPr>
              <w:t>新産地育成型及び既存産地改良型にあっては</w:t>
            </w:r>
            <w:r w:rsidRPr="003F6470">
              <w:rPr>
                <w:rFonts w:hAnsi="Times New Roman" w:cs="Times New Roman" w:hint="eastAsia"/>
                <w:color w:val="auto"/>
                <w:spacing w:val="8"/>
              </w:rPr>
              <w:t>持続的生産要領Ⅰの第</w:t>
            </w:r>
            <w:r w:rsidRPr="003F6470">
              <w:rPr>
                <w:rFonts w:hAnsi="Times New Roman" w:cs="Times New Roman"/>
                <w:color w:val="auto"/>
                <w:spacing w:val="8"/>
              </w:rPr>
              <w:t>1の３の</w:t>
            </w:r>
            <w:r w:rsidRPr="006B60F4">
              <w:rPr>
                <w:rFonts w:hAnsi="Times New Roman" w:cs="Times New Roman"/>
                <w:color w:val="FF0000"/>
                <w:spacing w:val="8"/>
                <w:u w:val="single"/>
              </w:rPr>
              <w:t>(</w:t>
            </w:r>
            <w:r w:rsidRPr="006B60F4">
              <w:rPr>
                <w:rFonts w:hAnsi="Times New Roman" w:cs="Times New Roman" w:hint="eastAsia"/>
                <w:color w:val="FF0000"/>
                <w:spacing w:val="8"/>
                <w:u w:val="single"/>
              </w:rPr>
              <w:t>1</w:t>
            </w:r>
            <w:r w:rsidRPr="006B60F4">
              <w:rPr>
                <w:rFonts w:hAnsi="Times New Roman" w:cs="Times New Roman"/>
                <w:color w:val="FF0000"/>
                <w:spacing w:val="8"/>
                <w:u w:val="single"/>
              </w:rPr>
              <w:t>)の</w:t>
            </w:r>
            <w:r w:rsidRPr="006B60F4">
              <w:rPr>
                <w:rFonts w:hAnsi="Times New Roman" w:cs="Times New Roman" w:hint="eastAsia"/>
                <w:color w:val="FF0000"/>
                <w:spacing w:val="8"/>
                <w:u w:val="single"/>
              </w:rPr>
              <w:t>エ</w:t>
            </w:r>
            <w:r>
              <w:rPr>
                <w:rFonts w:hAnsi="Times New Roman" w:cs="Times New Roman" w:hint="eastAsia"/>
                <w:color w:val="auto"/>
                <w:spacing w:val="8"/>
              </w:rPr>
              <w:t>の</w:t>
            </w:r>
            <w:r w:rsidRPr="003F6470">
              <w:rPr>
                <w:rFonts w:hAnsi="Times New Roman" w:cs="Times New Roman"/>
                <w:color w:val="auto"/>
                <w:spacing w:val="8"/>
              </w:rPr>
              <w:t>表に</w:t>
            </w:r>
            <w:r w:rsidRPr="006B60F4">
              <w:rPr>
                <w:rFonts w:hAnsi="Times New Roman" w:cs="Times New Roman" w:hint="eastAsia"/>
                <w:color w:val="FF0000"/>
                <w:spacing w:val="8"/>
                <w:u w:val="single"/>
              </w:rPr>
              <w:t>、担い手</w:t>
            </w:r>
            <w:r w:rsidR="003B1728">
              <w:rPr>
                <w:rFonts w:hAnsi="Times New Roman" w:cs="Times New Roman" w:hint="eastAsia"/>
                <w:color w:val="FF0000"/>
                <w:spacing w:val="8"/>
                <w:u w:val="single"/>
              </w:rPr>
              <w:t>育成</w:t>
            </w:r>
            <w:r w:rsidRPr="006B60F4">
              <w:rPr>
                <w:rFonts w:hAnsi="Times New Roman" w:cs="Times New Roman" w:hint="eastAsia"/>
                <w:color w:val="FF0000"/>
                <w:spacing w:val="8"/>
                <w:u w:val="single"/>
              </w:rPr>
              <w:t>型にあっては持続的生産要領Ⅰの第</w:t>
            </w:r>
            <w:r>
              <w:rPr>
                <w:rFonts w:hAnsi="Times New Roman" w:cs="Times New Roman" w:hint="eastAsia"/>
                <w:color w:val="FF0000"/>
                <w:spacing w:val="8"/>
                <w:u w:val="single"/>
              </w:rPr>
              <w:t>１の</w:t>
            </w:r>
            <w:r w:rsidRPr="006B60F4">
              <w:rPr>
                <w:rFonts w:hAnsi="Times New Roman" w:cs="Times New Roman" w:hint="eastAsia"/>
                <w:color w:val="FF0000"/>
                <w:spacing w:val="8"/>
                <w:u w:val="single"/>
              </w:rPr>
              <w:t>３の（2）のエの表にそれぞれ</w:t>
            </w:r>
            <w:r w:rsidRPr="003F6470">
              <w:rPr>
                <w:rFonts w:hAnsi="Times New Roman" w:cs="Times New Roman"/>
                <w:color w:val="auto"/>
                <w:spacing w:val="8"/>
              </w:rPr>
              <w:t>示されているとおりとする。</w:t>
            </w:r>
          </w:p>
          <w:p w14:paraId="007760EB" w14:textId="77777777" w:rsidR="00253A00" w:rsidRDefault="00253A00" w:rsidP="002A43E0">
            <w:pPr>
              <w:wordWrap/>
              <w:spacing w:line="268" w:lineRule="exact"/>
              <w:rPr>
                <w:rFonts w:hAnsi="Times New Roman" w:cs="Times New Roman"/>
                <w:color w:val="auto"/>
                <w:spacing w:val="8"/>
              </w:rPr>
            </w:pPr>
          </w:p>
          <w:p w14:paraId="56D737BA" w14:textId="77777777" w:rsidR="00000F38" w:rsidRPr="003F6470" w:rsidRDefault="00000F38" w:rsidP="00000F38">
            <w:pPr>
              <w:wordWrap/>
              <w:spacing w:line="268" w:lineRule="exact"/>
              <w:rPr>
                <w:rFonts w:hAnsi="Times New Roman" w:cs="Times New Roman"/>
                <w:color w:val="auto"/>
                <w:spacing w:val="8"/>
              </w:rPr>
            </w:pPr>
            <w:r w:rsidRPr="003F6470">
              <w:rPr>
                <w:rFonts w:hAnsi="Times New Roman" w:cs="Times New Roman" w:hint="eastAsia"/>
                <w:color w:val="auto"/>
                <w:spacing w:val="8"/>
              </w:rPr>
              <w:t>（事業実施計画の承認等）</w:t>
            </w:r>
          </w:p>
          <w:p w14:paraId="1981BA1B" w14:textId="77777777" w:rsidR="00000F38" w:rsidRPr="003F6470" w:rsidRDefault="00000F38" w:rsidP="00000F38">
            <w:pPr>
              <w:wordWrap/>
              <w:spacing w:line="268" w:lineRule="exact"/>
              <w:rPr>
                <w:rFonts w:hAnsi="Times New Roman" w:cs="Times New Roman"/>
                <w:color w:val="auto"/>
                <w:spacing w:val="8"/>
              </w:rPr>
            </w:pPr>
            <w:r w:rsidRPr="003F6470">
              <w:rPr>
                <w:rFonts w:hAnsi="Times New Roman" w:cs="Times New Roman" w:hint="eastAsia"/>
                <w:color w:val="auto"/>
                <w:spacing w:val="8"/>
              </w:rPr>
              <w:t>第５５条　本事業の事業実施計画の承認等の手続きは、次によるものとする。</w:t>
            </w:r>
          </w:p>
          <w:p w14:paraId="20CD67FD" w14:textId="65FDE857" w:rsidR="00000F38" w:rsidRPr="003F6470" w:rsidRDefault="00000F38" w:rsidP="00000F38">
            <w:pPr>
              <w:wordWrap/>
              <w:spacing w:line="268" w:lineRule="exact"/>
              <w:rPr>
                <w:rFonts w:hAnsi="Times New Roman" w:cs="Times New Roman"/>
                <w:color w:val="auto"/>
                <w:spacing w:val="8"/>
              </w:rPr>
            </w:pPr>
            <w:r w:rsidRPr="003F6470">
              <w:rPr>
                <w:rFonts w:hAnsi="Times New Roman" w:cs="Times New Roman"/>
                <w:color w:val="auto"/>
                <w:spacing w:val="8"/>
              </w:rPr>
              <w:t>(1) 支援対象者は、</w:t>
            </w:r>
            <w:r w:rsidRPr="003F6470">
              <w:rPr>
                <w:rFonts w:hAnsi="Times New Roman" w:cs="Times New Roman" w:hint="eastAsia"/>
                <w:color w:val="auto"/>
                <w:spacing w:val="8"/>
              </w:rPr>
              <w:t>持続的生産要領Ⅰ</w:t>
            </w:r>
            <w:r w:rsidRPr="003F6470">
              <w:rPr>
                <w:rFonts w:hAnsi="Times New Roman" w:cs="Times New Roman"/>
                <w:color w:val="auto"/>
                <w:spacing w:val="8"/>
              </w:rPr>
              <w:t>の第１の３の</w:t>
            </w:r>
            <w:r w:rsidRPr="003C4F86">
              <w:rPr>
                <w:rFonts w:hAnsi="Times New Roman" w:cs="Times New Roman"/>
                <w:color w:val="FF0000"/>
                <w:spacing w:val="8"/>
                <w:u w:val="single"/>
              </w:rPr>
              <w:t>(</w:t>
            </w:r>
            <w:r w:rsidRPr="003C4F86">
              <w:rPr>
                <w:rFonts w:hAnsi="Times New Roman" w:cs="Times New Roman" w:hint="eastAsia"/>
                <w:color w:val="FF0000"/>
                <w:spacing w:val="8"/>
                <w:u w:val="single"/>
              </w:rPr>
              <w:t>1</w:t>
            </w:r>
            <w:r w:rsidRPr="003C4F86">
              <w:rPr>
                <w:rFonts w:hAnsi="Times New Roman" w:cs="Times New Roman"/>
                <w:color w:val="FF0000"/>
                <w:spacing w:val="8"/>
                <w:u w:val="single"/>
              </w:rPr>
              <w:t>)</w:t>
            </w:r>
            <w:r w:rsidRPr="003C4F86">
              <w:rPr>
                <w:rFonts w:hAnsi="Times New Roman" w:cs="Times New Roman" w:hint="eastAsia"/>
                <w:color w:val="FF0000"/>
                <w:spacing w:val="8"/>
                <w:u w:val="single"/>
              </w:rPr>
              <w:t>新産地育成型及び既存産地改良型並びに（2）担い手</w:t>
            </w:r>
            <w:r w:rsidR="003B1728">
              <w:rPr>
                <w:rFonts w:hAnsi="Times New Roman" w:cs="Times New Roman" w:hint="eastAsia"/>
                <w:color w:val="FF0000"/>
                <w:spacing w:val="8"/>
                <w:u w:val="single"/>
              </w:rPr>
              <w:t>育成</w:t>
            </w:r>
            <w:r w:rsidRPr="003C4F86">
              <w:rPr>
                <w:rFonts w:hAnsi="Times New Roman" w:cs="Times New Roman" w:hint="eastAsia"/>
                <w:color w:val="FF0000"/>
                <w:spacing w:val="8"/>
                <w:u w:val="single"/>
              </w:rPr>
              <w:t>型</w:t>
            </w:r>
            <w:r>
              <w:rPr>
                <w:rFonts w:hAnsi="Times New Roman" w:cs="Times New Roman" w:hint="eastAsia"/>
                <w:color w:val="auto"/>
                <w:spacing w:val="8"/>
              </w:rPr>
              <w:t>の</w:t>
            </w:r>
            <w:r w:rsidRPr="003F6470">
              <w:rPr>
                <w:rFonts w:hAnsi="Times New Roman" w:cs="Times New Roman"/>
                <w:color w:val="auto"/>
                <w:spacing w:val="8"/>
              </w:rPr>
              <w:t>未来型果樹農業等推進条件整備事業実施計画（以下、本節において「事業実施計画」という。）を作成し、産地協議会に提出する。</w:t>
            </w:r>
          </w:p>
          <w:p w14:paraId="6A13F3D5" w14:textId="77777777" w:rsidR="000C4612" w:rsidRPr="003F6470" w:rsidRDefault="00000F38" w:rsidP="000C4612">
            <w:pPr>
              <w:wordWrap/>
              <w:spacing w:line="268" w:lineRule="exact"/>
              <w:rPr>
                <w:rFonts w:hAnsi="Times New Roman" w:cs="Times New Roman"/>
                <w:color w:val="auto"/>
                <w:spacing w:val="8"/>
              </w:rPr>
            </w:pPr>
            <w:r w:rsidRPr="003F6470">
              <w:rPr>
                <w:rFonts w:hAnsi="Times New Roman" w:cs="Times New Roman"/>
                <w:color w:val="auto"/>
                <w:spacing w:val="8"/>
              </w:rPr>
              <w:t>(2) 産地協議会は、前号により支援対象者から事業実施計画が提出</w:t>
            </w:r>
            <w:r w:rsidRPr="003F6470">
              <w:rPr>
                <w:rFonts w:hAnsi="Times New Roman" w:cs="Times New Roman"/>
                <w:color w:val="auto"/>
                <w:spacing w:val="8"/>
              </w:rPr>
              <w:lastRenderedPageBreak/>
              <w:t>されたときは、当該事業実施計画のうち優良品目・品種への転換等及び小規模園地整備に関する取組について、第</w:t>
            </w:r>
            <w:r w:rsidRPr="003F6470">
              <w:rPr>
                <w:rFonts w:hAnsi="Times New Roman" w:cs="Times New Roman" w:hint="eastAsia"/>
                <w:color w:val="auto"/>
                <w:spacing w:val="8"/>
              </w:rPr>
              <w:t>５８</w:t>
            </w:r>
            <w:r w:rsidRPr="003F6470">
              <w:rPr>
                <w:rFonts w:hAnsi="Times New Roman" w:cs="Times New Roman"/>
                <w:color w:val="auto"/>
                <w:spacing w:val="8"/>
              </w:rPr>
              <w:t>条に定めるところにより事前確認を行うものとする。</w:t>
            </w:r>
            <w:r w:rsidR="000C4612" w:rsidRPr="005308F5">
              <w:rPr>
                <w:rFonts w:hAnsi="Times New Roman" w:cs="Times New Roman" w:hint="eastAsia"/>
                <w:color w:val="FF0000"/>
                <w:spacing w:val="8"/>
                <w:u w:val="single"/>
              </w:rPr>
              <w:t>加えて、担い手育成型の場合は、産地協議会は、産地における担い手確保の方策について支援対象者や関係機関と検討し、持続的生産要領Ⅰの第１の３の（2）のオ</w:t>
            </w:r>
            <w:r w:rsidR="000C4612">
              <w:rPr>
                <w:rFonts w:hAnsi="Times New Roman" w:cs="Times New Roman" w:hint="eastAsia"/>
                <w:color w:val="FF0000"/>
                <w:spacing w:val="8"/>
                <w:u w:val="single"/>
              </w:rPr>
              <w:t>（ア）で定める内容を事業の実績報告までに</w:t>
            </w:r>
            <w:r w:rsidR="000C4612" w:rsidRPr="005308F5">
              <w:rPr>
                <w:rFonts w:hAnsi="Times New Roman" w:cs="Times New Roman" w:hint="eastAsia"/>
                <w:color w:val="FF0000"/>
                <w:spacing w:val="8"/>
                <w:u w:val="single"/>
              </w:rPr>
              <w:t>確実に</w:t>
            </w:r>
            <w:r w:rsidR="000C4612">
              <w:rPr>
                <w:rFonts w:hAnsi="Times New Roman" w:cs="Times New Roman" w:hint="eastAsia"/>
                <w:color w:val="FF0000"/>
                <w:spacing w:val="8"/>
                <w:u w:val="single"/>
              </w:rPr>
              <w:t>産地計画に</w:t>
            </w:r>
            <w:r w:rsidR="000C4612" w:rsidRPr="005308F5">
              <w:rPr>
                <w:rFonts w:hAnsi="Times New Roman" w:cs="Times New Roman" w:hint="eastAsia"/>
                <w:color w:val="FF0000"/>
                <w:spacing w:val="8"/>
                <w:u w:val="single"/>
              </w:rPr>
              <w:t>位置付けるものとする。</w:t>
            </w:r>
          </w:p>
          <w:p w14:paraId="43DA9910" w14:textId="5CC6C8CA" w:rsidR="00000F38" w:rsidRPr="003F6470" w:rsidRDefault="00000F38" w:rsidP="00000F38">
            <w:pPr>
              <w:wordWrap/>
              <w:spacing w:line="268" w:lineRule="exact"/>
              <w:rPr>
                <w:rFonts w:hAnsi="Times New Roman" w:cs="Times New Roman"/>
                <w:color w:val="auto"/>
                <w:spacing w:val="8"/>
              </w:rPr>
            </w:pPr>
            <w:r w:rsidRPr="003F6470">
              <w:rPr>
                <w:rFonts w:hAnsi="Times New Roman" w:cs="Times New Roman"/>
                <w:color w:val="auto"/>
                <w:spacing w:val="8"/>
              </w:rPr>
              <w:t>(3)</w:t>
            </w:r>
            <w:r>
              <w:rPr>
                <w:rFonts w:hAnsi="Times New Roman" w:cs="Times New Roman" w:hint="eastAsia"/>
                <w:color w:val="auto"/>
                <w:spacing w:val="8"/>
              </w:rPr>
              <w:t xml:space="preserve">　　（略）</w:t>
            </w:r>
          </w:p>
          <w:p w14:paraId="159362E8" w14:textId="77777777" w:rsidR="000C4612" w:rsidRDefault="00000F38" w:rsidP="00000F38">
            <w:pPr>
              <w:kinsoku w:val="0"/>
              <w:wordWrap/>
              <w:spacing w:line="268" w:lineRule="exact"/>
              <w:rPr>
                <w:rFonts w:hAnsi="Times New Roman" w:cs="Times New Roman"/>
                <w:color w:val="FF0000"/>
                <w:spacing w:val="8"/>
                <w:u w:val="single"/>
              </w:rPr>
            </w:pPr>
            <w:r w:rsidRPr="003F6470">
              <w:rPr>
                <w:rFonts w:hAnsi="Times New Roman" w:cs="Times New Roman"/>
                <w:color w:val="auto"/>
                <w:spacing w:val="8"/>
              </w:rPr>
              <w:t xml:space="preserve">(4) </w:t>
            </w:r>
            <w:r w:rsidRPr="003F6470">
              <w:rPr>
                <w:rFonts w:hAnsi="Times New Roman" w:cs="Times New Roman" w:hint="eastAsia"/>
                <w:color w:val="auto"/>
                <w:spacing w:val="8"/>
              </w:rPr>
              <w:t>協会</w:t>
            </w:r>
            <w:r w:rsidRPr="003F6470">
              <w:rPr>
                <w:rFonts w:hAnsi="Times New Roman" w:cs="Times New Roman"/>
                <w:color w:val="auto"/>
                <w:spacing w:val="8"/>
              </w:rPr>
              <w:t>は、事業実施計画を承認しようとするときは、</w:t>
            </w:r>
            <w:r w:rsidRPr="003F6470">
              <w:rPr>
                <w:rFonts w:hAnsi="Times New Roman" w:cs="Times New Roman" w:hint="eastAsia"/>
                <w:color w:val="auto"/>
                <w:spacing w:val="8"/>
              </w:rPr>
              <w:t>あらかじめ北海道知事と協議した上で、第５６条の(</w:t>
            </w:r>
            <w:r w:rsidRPr="003F6470">
              <w:rPr>
                <w:rFonts w:hAnsi="Times New Roman" w:cs="Times New Roman"/>
                <w:color w:val="auto"/>
                <w:spacing w:val="8"/>
              </w:rPr>
              <w:t>2)</w:t>
            </w:r>
            <w:r w:rsidRPr="003F6470">
              <w:rPr>
                <w:rFonts w:hAnsi="Times New Roman" w:cs="Times New Roman" w:hint="eastAsia"/>
                <w:color w:val="auto"/>
                <w:spacing w:val="8"/>
              </w:rPr>
              <w:t>の交付申請と併せて、中央果実協会</w:t>
            </w:r>
            <w:r w:rsidRPr="003F6470">
              <w:rPr>
                <w:rFonts w:hAnsi="Times New Roman" w:cs="Times New Roman"/>
                <w:color w:val="auto"/>
                <w:spacing w:val="8"/>
              </w:rPr>
              <w:t>に協議するものとする。</w:t>
            </w:r>
            <w:r w:rsidR="000C4612" w:rsidRPr="006C0A41">
              <w:rPr>
                <w:rFonts w:hAnsi="Times New Roman" w:cs="Times New Roman" w:hint="eastAsia"/>
                <w:color w:val="FF0000"/>
                <w:spacing w:val="8"/>
                <w:u w:val="single"/>
              </w:rPr>
              <w:t>なお、担い手育成型の場合は、第</w:t>
            </w:r>
            <w:r w:rsidR="000C4612">
              <w:rPr>
                <w:rFonts w:hAnsi="Times New Roman" w:cs="Times New Roman" w:hint="eastAsia"/>
                <w:color w:val="FF0000"/>
                <w:spacing w:val="8"/>
                <w:u w:val="single"/>
              </w:rPr>
              <w:t>５６</w:t>
            </w:r>
            <w:r w:rsidR="000C4612" w:rsidRPr="006C0A41">
              <w:rPr>
                <w:rFonts w:hAnsi="Times New Roman" w:cs="Times New Roman" w:hint="eastAsia"/>
                <w:color w:val="FF0000"/>
                <w:spacing w:val="8"/>
                <w:u w:val="single"/>
              </w:rPr>
              <w:t>条の</w:t>
            </w:r>
            <w:r w:rsidR="000C4612" w:rsidRPr="006C0A41">
              <w:rPr>
                <w:rFonts w:hAnsi="Times New Roman" w:cs="Times New Roman"/>
                <w:color w:val="FF0000"/>
                <w:spacing w:val="8"/>
                <w:u w:val="single"/>
              </w:rPr>
              <w:t>(2)</w:t>
            </w:r>
            <w:r w:rsidR="000C4612" w:rsidRPr="006C0A41">
              <w:rPr>
                <w:rFonts w:hAnsi="Times New Roman" w:cs="Times New Roman" w:hint="eastAsia"/>
                <w:color w:val="FF0000"/>
                <w:spacing w:val="8"/>
                <w:u w:val="single"/>
              </w:rPr>
              <w:t>の交付申請</w:t>
            </w:r>
            <w:r w:rsidR="000C4612">
              <w:rPr>
                <w:rFonts w:hAnsi="Times New Roman" w:cs="Times New Roman" w:hint="eastAsia"/>
                <w:color w:val="FF0000"/>
                <w:spacing w:val="8"/>
                <w:u w:val="single"/>
              </w:rPr>
              <w:t>と併せて</w:t>
            </w:r>
            <w:r w:rsidR="000C4612" w:rsidRPr="006C0A41">
              <w:rPr>
                <w:rFonts w:hAnsi="Times New Roman" w:cs="Times New Roman" w:hint="eastAsia"/>
                <w:color w:val="FF0000"/>
                <w:spacing w:val="8"/>
                <w:u w:val="single"/>
              </w:rPr>
              <w:t>採択基準チェックリスト（</w:t>
            </w:r>
            <w:r w:rsidR="000C4612">
              <w:rPr>
                <w:rFonts w:hAnsi="Times New Roman" w:cs="Times New Roman" w:hint="eastAsia"/>
                <w:color w:val="FF0000"/>
                <w:spacing w:val="8"/>
                <w:u w:val="single"/>
              </w:rPr>
              <w:t>中央果実協会の業務方法書</w:t>
            </w:r>
            <w:r w:rsidR="000C4612" w:rsidRPr="006C0A41">
              <w:rPr>
                <w:rFonts w:hAnsi="Times New Roman" w:cs="Times New Roman" w:hint="eastAsia"/>
                <w:color w:val="FF0000"/>
                <w:spacing w:val="8"/>
                <w:u w:val="single"/>
              </w:rPr>
              <w:t>別紙２）</w:t>
            </w:r>
            <w:r w:rsidR="000C4612">
              <w:rPr>
                <w:rFonts w:hAnsi="Times New Roman" w:cs="Times New Roman" w:hint="eastAsia"/>
                <w:color w:val="FF0000"/>
                <w:spacing w:val="8"/>
                <w:u w:val="single"/>
              </w:rPr>
              <w:t>を</w:t>
            </w:r>
            <w:r w:rsidR="000C4612" w:rsidRPr="006C0A41">
              <w:rPr>
                <w:rFonts w:hAnsi="Times New Roman" w:cs="Times New Roman" w:hint="eastAsia"/>
                <w:color w:val="FF0000"/>
                <w:spacing w:val="8"/>
                <w:u w:val="single"/>
              </w:rPr>
              <w:t>中央果実協会に</w:t>
            </w:r>
            <w:r w:rsidR="000C4612">
              <w:rPr>
                <w:rFonts w:hAnsi="Times New Roman" w:cs="Times New Roman" w:hint="eastAsia"/>
                <w:color w:val="FF0000"/>
                <w:spacing w:val="8"/>
                <w:u w:val="single"/>
              </w:rPr>
              <w:t>提出</w:t>
            </w:r>
            <w:r w:rsidR="000C4612" w:rsidRPr="006C0A41">
              <w:rPr>
                <w:rFonts w:hAnsi="Times New Roman" w:cs="Times New Roman" w:hint="eastAsia"/>
                <w:color w:val="FF0000"/>
                <w:spacing w:val="8"/>
                <w:u w:val="single"/>
              </w:rPr>
              <w:t>するものとする</w:t>
            </w:r>
          </w:p>
          <w:p w14:paraId="7E94FE75" w14:textId="260F8428" w:rsidR="00000F38" w:rsidRPr="003F6470" w:rsidRDefault="00000F38" w:rsidP="00000F38">
            <w:pPr>
              <w:wordWrap/>
              <w:spacing w:line="268" w:lineRule="exact"/>
              <w:rPr>
                <w:rFonts w:hAnsi="Times New Roman" w:cs="Times New Roman"/>
                <w:color w:val="auto"/>
                <w:spacing w:val="8"/>
              </w:rPr>
            </w:pPr>
            <w:r w:rsidRPr="003F6470">
              <w:rPr>
                <w:rFonts w:hAnsi="Times New Roman" w:cs="Times New Roman"/>
                <w:color w:val="auto"/>
                <w:spacing w:val="8"/>
              </w:rPr>
              <w:t>(5)</w:t>
            </w:r>
            <w:r>
              <w:rPr>
                <w:rFonts w:hAnsi="Times New Roman" w:cs="Times New Roman" w:hint="eastAsia"/>
                <w:color w:val="auto"/>
                <w:spacing w:val="8"/>
              </w:rPr>
              <w:t xml:space="preserve">　　（略）</w:t>
            </w:r>
          </w:p>
          <w:p w14:paraId="34F2D78C" w14:textId="77777777" w:rsidR="00000F38" w:rsidRPr="003F6470" w:rsidRDefault="00000F38" w:rsidP="00000F38">
            <w:pPr>
              <w:wordWrap/>
              <w:spacing w:line="268" w:lineRule="exact"/>
              <w:rPr>
                <w:rFonts w:hAnsi="Times New Roman" w:cs="Times New Roman"/>
                <w:color w:val="auto"/>
                <w:spacing w:val="8"/>
              </w:rPr>
            </w:pPr>
          </w:p>
          <w:p w14:paraId="4E15C132" w14:textId="77777777" w:rsidR="00B42496" w:rsidRPr="003F6470" w:rsidRDefault="00B42496" w:rsidP="00B42496">
            <w:pPr>
              <w:wordWrap/>
              <w:spacing w:line="268" w:lineRule="exact"/>
              <w:rPr>
                <w:rFonts w:hAnsi="Times New Roman" w:cs="Times New Roman"/>
                <w:color w:val="auto"/>
                <w:spacing w:val="8"/>
              </w:rPr>
            </w:pPr>
            <w:r w:rsidRPr="003F6470">
              <w:rPr>
                <w:rFonts w:hAnsi="Times New Roman" w:cs="Times New Roman" w:hint="eastAsia"/>
                <w:color w:val="auto"/>
                <w:spacing w:val="8"/>
              </w:rPr>
              <w:t>補助金の交付の申請）</w:t>
            </w:r>
          </w:p>
          <w:p w14:paraId="33A16C3D" w14:textId="77777777" w:rsidR="00B42496" w:rsidRPr="003F6470" w:rsidRDefault="00B42496" w:rsidP="00B42496">
            <w:pPr>
              <w:wordWrap/>
              <w:spacing w:line="268" w:lineRule="exact"/>
              <w:rPr>
                <w:rFonts w:hAnsi="Times New Roman" w:cs="Times New Roman"/>
                <w:color w:val="auto"/>
                <w:spacing w:val="8"/>
              </w:rPr>
            </w:pPr>
            <w:r w:rsidRPr="003F6470">
              <w:rPr>
                <w:rFonts w:hAnsi="Times New Roman" w:cs="Times New Roman" w:hint="eastAsia"/>
                <w:color w:val="auto"/>
                <w:spacing w:val="8"/>
              </w:rPr>
              <w:t>第５６条　本事業の補助金交付の申請手続きは、以下により行うものとする。</w:t>
            </w:r>
          </w:p>
          <w:p w14:paraId="52C2282A" w14:textId="316A9775" w:rsidR="00B42496" w:rsidRDefault="00B42496" w:rsidP="00B42496">
            <w:pPr>
              <w:wordWrap/>
              <w:spacing w:line="268" w:lineRule="exact"/>
              <w:rPr>
                <w:rFonts w:hAnsi="Times New Roman" w:cs="Times New Roman"/>
                <w:color w:val="auto"/>
                <w:spacing w:val="8"/>
              </w:rPr>
            </w:pPr>
            <w:r w:rsidRPr="003F6470">
              <w:rPr>
                <w:rFonts w:hAnsi="Times New Roman" w:cs="Times New Roman"/>
                <w:color w:val="auto"/>
                <w:spacing w:val="8"/>
              </w:rPr>
              <w:t>(1) 補助金交付の申請は、当該年度に事業を実施する取組ごとに行うものとする。</w:t>
            </w:r>
          </w:p>
          <w:p w14:paraId="1EDE0A83" w14:textId="77777777" w:rsidR="00C70A2C" w:rsidRDefault="00C70A2C" w:rsidP="00B42496">
            <w:pPr>
              <w:wordWrap/>
              <w:spacing w:line="268" w:lineRule="exact"/>
              <w:rPr>
                <w:rFonts w:hAnsi="Times New Roman" w:cs="Times New Roman"/>
                <w:color w:val="auto"/>
                <w:spacing w:val="8"/>
              </w:rPr>
            </w:pPr>
          </w:p>
          <w:p w14:paraId="67347E85" w14:textId="77777777" w:rsidR="00C70A2C" w:rsidRDefault="00C70A2C" w:rsidP="00B42496">
            <w:pPr>
              <w:wordWrap/>
              <w:spacing w:line="268" w:lineRule="exact"/>
              <w:rPr>
                <w:rFonts w:hAnsi="Times New Roman" w:cs="Times New Roman"/>
                <w:color w:val="auto"/>
                <w:spacing w:val="8"/>
              </w:rPr>
            </w:pPr>
          </w:p>
          <w:p w14:paraId="2204A262" w14:textId="77777777" w:rsidR="00C70A2C" w:rsidRPr="003F6470" w:rsidRDefault="00C70A2C" w:rsidP="00B42496">
            <w:pPr>
              <w:wordWrap/>
              <w:spacing w:line="268" w:lineRule="exact"/>
              <w:rPr>
                <w:rFonts w:hAnsi="Times New Roman" w:cs="Times New Roman"/>
                <w:color w:val="auto"/>
                <w:spacing w:val="8"/>
              </w:rPr>
            </w:pPr>
          </w:p>
          <w:p w14:paraId="6FD81ECC" w14:textId="2AB45CAB" w:rsidR="00092B9E" w:rsidRDefault="00092B9E" w:rsidP="002A43E0">
            <w:pPr>
              <w:wordWrap/>
              <w:spacing w:line="268" w:lineRule="exact"/>
              <w:rPr>
                <w:rFonts w:hAnsi="Times New Roman" w:cs="Times New Roman"/>
                <w:color w:val="auto"/>
                <w:spacing w:val="8"/>
              </w:rPr>
            </w:pPr>
          </w:p>
          <w:p w14:paraId="14A88E0C" w14:textId="3E9018B8" w:rsidR="008E1DCB" w:rsidRDefault="00253A00" w:rsidP="002A43E0">
            <w:pPr>
              <w:wordWrap/>
              <w:spacing w:line="268" w:lineRule="exact"/>
              <w:rPr>
                <w:rFonts w:hAnsi="Times New Roman" w:cs="Times New Roman"/>
                <w:color w:val="auto"/>
                <w:spacing w:val="8"/>
              </w:rPr>
            </w:pPr>
            <w:r>
              <w:rPr>
                <w:rFonts w:hAnsi="Times New Roman" w:cs="Times New Roman" w:hint="eastAsia"/>
                <w:color w:val="auto"/>
                <w:spacing w:val="8"/>
              </w:rPr>
              <w:t>第５７条　　（略）</w:t>
            </w:r>
          </w:p>
          <w:p w14:paraId="335B6EB0" w14:textId="77777777" w:rsidR="008E1DCB" w:rsidRPr="00AD65D2" w:rsidRDefault="008E1DCB" w:rsidP="002A43E0">
            <w:pPr>
              <w:wordWrap/>
              <w:spacing w:line="268" w:lineRule="exact"/>
              <w:rPr>
                <w:rFonts w:hAnsi="Times New Roman" w:cs="Times New Roman"/>
                <w:color w:val="auto"/>
                <w:spacing w:val="8"/>
              </w:rPr>
            </w:pPr>
          </w:p>
          <w:p w14:paraId="163310E5" w14:textId="77777777" w:rsidR="008E1DCB" w:rsidRPr="003F6470" w:rsidRDefault="008E1DCB" w:rsidP="008E1DCB">
            <w:pPr>
              <w:wordWrap/>
              <w:spacing w:line="268" w:lineRule="exact"/>
              <w:rPr>
                <w:rFonts w:hAnsi="Times New Roman" w:cs="Times New Roman"/>
                <w:color w:val="auto"/>
                <w:spacing w:val="8"/>
              </w:rPr>
            </w:pPr>
            <w:r w:rsidRPr="003F6470">
              <w:rPr>
                <w:rFonts w:hAnsi="Times New Roman" w:cs="Times New Roman" w:hint="eastAsia"/>
                <w:color w:val="auto"/>
                <w:spacing w:val="8"/>
              </w:rPr>
              <w:t>（産地協議会による事前確認及び事後確認</w:t>
            </w:r>
            <w:r w:rsidRPr="00861404">
              <w:rPr>
                <w:rFonts w:hAnsi="Times New Roman" w:cs="Times New Roman" w:hint="eastAsia"/>
                <w:color w:val="FF0000"/>
                <w:sz w:val="22"/>
                <w:szCs w:val="22"/>
                <w:u w:val="single"/>
              </w:rPr>
              <w:t>並びに４年後及び８年後の確認</w:t>
            </w:r>
            <w:r w:rsidRPr="00D6319A">
              <w:rPr>
                <w:rFonts w:hAnsi="Times New Roman" w:cs="Times New Roman" w:hint="eastAsia"/>
                <w:color w:val="auto"/>
                <w:spacing w:val="8"/>
              </w:rPr>
              <w:t>）</w:t>
            </w:r>
          </w:p>
          <w:p w14:paraId="401BDEDC" w14:textId="77777777" w:rsidR="008E1DCB" w:rsidRPr="003F6470" w:rsidRDefault="008E1DCB" w:rsidP="008E1DCB">
            <w:pPr>
              <w:wordWrap/>
              <w:spacing w:line="268" w:lineRule="exact"/>
              <w:rPr>
                <w:rFonts w:hAnsi="Times New Roman" w:cs="Times New Roman"/>
                <w:color w:val="auto"/>
                <w:spacing w:val="8"/>
              </w:rPr>
            </w:pPr>
            <w:r w:rsidRPr="003F6470">
              <w:rPr>
                <w:rFonts w:hAnsi="Times New Roman" w:cs="Times New Roman" w:hint="eastAsia"/>
                <w:color w:val="auto"/>
                <w:spacing w:val="8"/>
              </w:rPr>
              <w:t>第５８条　第５５条第２号の事前確認及び第５７条第２号の事後確認は、次により行うものとする。</w:t>
            </w:r>
          </w:p>
          <w:p w14:paraId="08416435" w14:textId="77777777" w:rsidR="008E1DCB" w:rsidRPr="003F6470" w:rsidRDefault="008E1DCB" w:rsidP="008E1DCB">
            <w:pPr>
              <w:kinsoku w:val="0"/>
              <w:wordWrap/>
              <w:spacing w:line="268" w:lineRule="exact"/>
              <w:rPr>
                <w:rFonts w:hAnsi="Times New Roman" w:cs="Times New Roman"/>
                <w:color w:val="auto"/>
                <w:spacing w:val="8"/>
              </w:rPr>
            </w:pPr>
            <w:r w:rsidRPr="003F6470">
              <w:rPr>
                <w:rFonts w:hAnsi="Times New Roman" w:cs="Times New Roman"/>
                <w:color w:val="auto"/>
                <w:spacing w:val="8"/>
              </w:rPr>
              <w:t>(1) 果樹経営支援対策事業の整備事業に係る事前確認は、</w:t>
            </w:r>
            <w:r w:rsidRPr="003F6470">
              <w:rPr>
                <w:rFonts w:hAnsi="Times New Roman" w:cs="Times New Roman" w:hint="eastAsia"/>
                <w:color w:val="auto"/>
                <w:spacing w:val="8"/>
              </w:rPr>
              <w:t>持続的生産要領Ⅰ</w:t>
            </w:r>
            <w:r w:rsidRPr="003F6470">
              <w:rPr>
                <w:rFonts w:hAnsi="Times New Roman" w:cs="Times New Roman"/>
                <w:color w:val="auto"/>
                <w:spacing w:val="8"/>
              </w:rPr>
              <w:t>の第１の３の</w:t>
            </w:r>
            <w:r w:rsidRPr="00D6319A">
              <w:rPr>
                <w:rFonts w:hAnsi="Times New Roman" w:cs="Times New Roman"/>
                <w:color w:val="auto"/>
                <w:spacing w:val="8"/>
              </w:rPr>
              <w:t>(</w:t>
            </w:r>
            <w:r w:rsidRPr="0040227F">
              <w:rPr>
                <w:rFonts w:hAnsi="Times New Roman" w:cs="Times New Roman"/>
                <w:color w:val="FF0000"/>
                <w:spacing w:val="8"/>
                <w:u w:val="single"/>
              </w:rPr>
              <w:t>1</w:t>
            </w:r>
            <w:r w:rsidRPr="00D6319A">
              <w:rPr>
                <w:rFonts w:hAnsi="Times New Roman" w:cs="Times New Roman"/>
                <w:color w:val="auto"/>
                <w:spacing w:val="8"/>
              </w:rPr>
              <w:t>)</w:t>
            </w:r>
            <w:r w:rsidRPr="0040227F">
              <w:rPr>
                <w:rFonts w:hAnsi="Times New Roman" w:cs="Times New Roman" w:hint="eastAsia"/>
                <w:color w:val="FF0000"/>
                <w:spacing w:val="8"/>
                <w:u w:val="single"/>
              </w:rPr>
              <w:t>のウ、エ及びオ又は</w:t>
            </w:r>
            <w:r w:rsidRPr="0040227F">
              <w:rPr>
                <w:rFonts w:hAnsi="Times New Roman" w:cs="Times New Roman"/>
                <w:color w:val="FF0000"/>
                <w:spacing w:val="8"/>
                <w:u w:val="single"/>
              </w:rPr>
              <w:t>(2)</w:t>
            </w:r>
            <w:r w:rsidRPr="0040227F">
              <w:rPr>
                <w:rFonts w:hAnsi="Times New Roman" w:cs="Times New Roman" w:hint="eastAsia"/>
                <w:color w:val="FF0000"/>
                <w:spacing w:val="8"/>
                <w:u w:val="single"/>
              </w:rPr>
              <w:t>のウ、エ及びオ</w:t>
            </w:r>
            <w:r w:rsidRPr="00D6319A">
              <w:rPr>
                <w:rFonts w:hAnsi="Times New Roman" w:cs="Times New Roman"/>
                <w:color w:val="auto"/>
                <w:spacing w:val="8"/>
              </w:rPr>
              <w:t>の要件及び第</w:t>
            </w:r>
            <w:r w:rsidRPr="00BD4A79">
              <w:rPr>
                <w:rFonts w:hAnsi="Times New Roman" w:cs="Times New Roman" w:hint="eastAsia"/>
                <w:color w:val="FF0000"/>
                <w:spacing w:val="8"/>
                <w:u w:val="single"/>
              </w:rPr>
              <w:t>１９</w:t>
            </w:r>
            <w:r w:rsidRPr="00D6319A">
              <w:rPr>
                <w:rFonts w:hAnsi="Times New Roman" w:cs="Times New Roman"/>
                <w:color w:val="auto"/>
                <w:spacing w:val="8"/>
              </w:rPr>
              <w:t>条</w:t>
            </w:r>
            <w:r w:rsidRPr="0040227F">
              <w:rPr>
                <w:rFonts w:hAnsi="Times New Roman" w:cs="Times New Roman" w:hint="eastAsia"/>
                <w:color w:val="FF0000"/>
                <w:spacing w:val="8"/>
                <w:u w:val="single"/>
              </w:rPr>
              <w:t>及び第２</w:t>
            </w:r>
            <w:r>
              <w:rPr>
                <w:rFonts w:hAnsi="Times New Roman" w:cs="Times New Roman" w:hint="eastAsia"/>
                <w:color w:val="FF0000"/>
                <w:spacing w:val="8"/>
                <w:u w:val="single"/>
              </w:rPr>
              <w:t>０</w:t>
            </w:r>
            <w:r w:rsidRPr="0040227F">
              <w:rPr>
                <w:rFonts w:hAnsi="Times New Roman" w:cs="Times New Roman" w:hint="eastAsia"/>
                <w:color w:val="FF0000"/>
                <w:spacing w:val="8"/>
                <w:u w:val="single"/>
              </w:rPr>
              <w:t>条</w:t>
            </w:r>
            <w:r w:rsidRPr="00D6319A">
              <w:rPr>
                <w:rFonts w:hAnsi="Times New Roman" w:cs="Times New Roman"/>
                <w:color w:val="auto"/>
                <w:spacing w:val="8"/>
              </w:rPr>
              <w:t>の要件をすべて満たしていること</w:t>
            </w:r>
            <w:r w:rsidRPr="0040227F">
              <w:rPr>
                <w:rFonts w:hAnsi="Times New Roman" w:cs="Times New Roman" w:hint="eastAsia"/>
                <w:color w:val="FF0000"/>
                <w:spacing w:val="8"/>
                <w:u w:val="single"/>
              </w:rPr>
              <w:t>を確認する</w:t>
            </w:r>
            <w:r w:rsidRPr="00D6319A">
              <w:rPr>
                <w:rFonts w:hAnsi="Times New Roman" w:cs="Times New Roman"/>
                <w:color w:val="auto"/>
                <w:spacing w:val="8"/>
              </w:rPr>
              <w:t>。</w:t>
            </w:r>
          </w:p>
          <w:p w14:paraId="6453C61D" w14:textId="78DFE287" w:rsidR="002547C1" w:rsidRDefault="008E1DCB" w:rsidP="002A43E0">
            <w:pPr>
              <w:wordWrap/>
              <w:spacing w:line="268" w:lineRule="exact"/>
              <w:rPr>
                <w:rFonts w:hAnsi="Times New Roman" w:cs="Times New Roman"/>
                <w:color w:val="auto"/>
                <w:spacing w:val="8"/>
              </w:rPr>
            </w:pPr>
            <w:r w:rsidRPr="003F6470">
              <w:rPr>
                <w:rFonts w:hAnsi="Times New Roman" w:cs="Times New Roman"/>
                <w:color w:val="auto"/>
                <w:spacing w:val="8"/>
              </w:rPr>
              <w:t>(2) 果樹経営支援対策事業の整備事業</w:t>
            </w:r>
            <w:r w:rsidRPr="00B90712">
              <w:rPr>
                <w:rFonts w:hAnsi="Times New Roman" w:cs="Times New Roman" w:hint="eastAsia"/>
                <w:color w:val="FF0000"/>
                <w:spacing w:val="8"/>
                <w:u w:val="single"/>
              </w:rPr>
              <w:t>と同じメニューの支援対象</w:t>
            </w:r>
            <w:r w:rsidRPr="003F6470">
              <w:rPr>
                <w:rFonts w:hAnsi="Times New Roman" w:cs="Times New Roman"/>
                <w:color w:val="auto"/>
                <w:spacing w:val="8"/>
              </w:rPr>
              <w:t>に</w:t>
            </w:r>
            <w:r w:rsidRPr="003F6470">
              <w:rPr>
                <w:rFonts w:hAnsi="Times New Roman" w:cs="Times New Roman"/>
                <w:color w:val="auto"/>
                <w:spacing w:val="8"/>
              </w:rPr>
              <w:lastRenderedPageBreak/>
              <w:t>係る事後確認は、第３</w:t>
            </w:r>
            <w:r w:rsidRPr="003F6470">
              <w:rPr>
                <w:rFonts w:hAnsi="Times New Roman" w:cs="Times New Roman" w:hint="eastAsia"/>
                <w:color w:val="auto"/>
                <w:spacing w:val="8"/>
              </w:rPr>
              <w:t>２</w:t>
            </w:r>
            <w:r w:rsidRPr="003F6470">
              <w:rPr>
                <w:rFonts w:hAnsi="Times New Roman" w:cs="Times New Roman"/>
                <w:color w:val="auto"/>
                <w:spacing w:val="8"/>
              </w:rPr>
              <w:t>条に準じて行う。</w:t>
            </w:r>
          </w:p>
          <w:p w14:paraId="55618E25" w14:textId="3185068D" w:rsidR="00253A00" w:rsidRPr="008E1DCB" w:rsidRDefault="00253A00" w:rsidP="002A43E0">
            <w:pPr>
              <w:wordWrap/>
              <w:spacing w:line="268" w:lineRule="exact"/>
              <w:rPr>
                <w:rFonts w:hAnsi="Times New Roman" w:cs="Times New Roman"/>
                <w:color w:val="auto"/>
                <w:spacing w:val="8"/>
              </w:rPr>
            </w:pPr>
            <w:r>
              <w:rPr>
                <w:rFonts w:hAnsi="Times New Roman" w:cs="Times New Roman" w:hint="eastAsia"/>
                <w:color w:val="auto"/>
                <w:spacing w:val="8"/>
              </w:rPr>
              <w:t>(</w:t>
            </w:r>
            <w:r>
              <w:rPr>
                <w:rFonts w:hAnsi="Times New Roman" w:cs="Times New Roman"/>
                <w:color w:val="auto"/>
                <w:spacing w:val="8"/>
              </w:rPr>
              <w:t>3)</w:t>
            </w:r>
            <w:r>
              <w:rPr>
                <w:rFonts w:hAnsi="Times New Roman" w:cs="Times New Roman" w:hint="eastAsia"/>
                <w:color w:val="auto"/>
                <w:spacing w:val="8"/>
              </w:rPr>
              <w:t>～(</w:t>
            </w:r>
            <w:r>
              <w:rPr>
                <w:rFonts w:hAnsi="Times New Roman" w:cs="Times New Roman"/>
                <w:color w:val="auto"/>
                <w:spacing w:val="8"/>
              </w:rPr>
              <w:t>4)</w:t>
            </w:r>
            <w:r>
              <w:rPr>
                <w:rFonts w:hAnsi="Times New Roman" w:cs="Times New Roman" w:hint="eastAsia"/>
                <w:color w:val="auto"/>
                <w:spacing w:val="8"/>
              </w:rPr>
              <w:t xml:space="preserve">　　（略）</w:t>
            </w:r>
          </w:p>
          <w:p w14:paraId="6B9D9183" w14:textId="77777777" w:rsidR="00A955E7" w:rsidRDefault="00A955E7" w:rsidP="00A955E7">
            <w:pPr>
              <w:wordWrap/>
              <w:spacing w:line="268" w:lineRule="exact"/>
              <w:rPr>
                <w:rFonts w:hAnsi="Times New Roman" w:cs="Times New Roman"/>
                <w:color w:val="auto"/>
                <w:spacing w:val="8"/>
              </w:rPr>
            </w:pPr>
            <w:r w:rsidRPr="003F6470">
              <w:rPr>
                <w:rFonts w:hAnsi="Times New Roman" w:cs="Times New Roman"/>
                <w:color w:val="auto"/>
                <w:spacing w:val="8"/>
              </w:rPr>
              <w:t>(5) 「省力技術研修」に係る事後確認は、研修が実施された以降に行い、出席表、研修資料等により目的とする研修に参加したこと</w:t>
            </w:r>
            <w:r w:rsidRPr="00B90712">
              <w:rPr>
                <w:rFonts w:hAnsi="Times New Roman" w:cs="Times New Roman" w:hint="eastAsia"/>
                <w:color w:val="FF0000"/>
                <w:spacing w:val="8"/>
                <w:u w:val="single"/>
              </w:rPr>
              <w:t>及び経費</w:t>
            </w:r>
            <w:r w:rsidRPr="00350E59">
              <w:rPr>
                <w:rFonts w:hAnsi="Times New Roman" w:cs="Times New Roman"/>
                <w:color w:val="auto"/>
                <w:spacing w:val="8"/>
              </w:rPr>
              <w:t>を</w:t>
            </w:r>
            <w:r w:rsidRPr="003F6470">
              <w:rPr>
                <w:rFonts w:hAnsi="Times New Roman" w:cs="Times New Roman"/>
                <w:color w:val="auto"/>
                <w:spacing w:val="8"/>
              </w:rPr>
              <w:t>確認する。</w:t>
            </w:r>
          </w:p>
          <w:p w14:paraId="16E44BCC" w14:textId="77777777" w:rsidR="00A955E7" w:rsidRDefault="00A955E7" w:rsidP="00A955E7">
            <w:pPr>
              <w:kinsoku w:val="0"/>
              <w:wordWrap/>
              <w:spacing w:line="268" w:lineRule="exact"/>
              <w:rPr>
                <w:rFonts w:hAnsi="Times New Roman" w:cs="Times New Roman"/>
                <w:color w:val="auto"/>
                <w:spacing w:val="8"/>
              </w:rPr>
            </w:pPr>
            <w:r w:rsidRPr="00861404">
              <w:rPr>
                <w:rFonts w:hAnsi="Times New Roman" w:cs="Times New Roman"/>
                <w:color w:val="FF0000"/>
                <w:spacing w:val="8"/>
                <w:u w:val="single"/>
              </w:rPr>
              <w:t xml:space="preserve">(6) </w:t>
            </w:r>
            <w:r w:rsidRPr="00861404">
              <w:rPr>
                <w:rFonts w:hAnsi="Times New Roman" w:cs="Times New Roman" w:hint="eastAsia"/>
                <w:color w:val="FF0000"/>
                <w:spacing w:val="8"/>
                <w:u w:val="single"/>
              </w:rPr>
              <w:t>４年後及び８年後の確認は、第３６条に準じて行う。</w:t>
            </w:r>
          </w:p>
          <w:p w14:paraId="790AAE9D" w14:textId="77777777" w:rsidR="004C5AA4" w:rsidRPr="00A955E7" w:rsidRDefault="004C5AA4" w:rsidP="002A43E0">
            <w:pPr>
              <w:wordWrap/>
              <w:spacing w:line="268" w:lineRule="exact"/>
              <w:rPr>
                <w:rFonts w:hAnsi="Times New Roman" w:cs="Times New Roman"/>
                <w:color w:val="FF0000"/>
                <w:spacing w:val="8"/>
                <w:u w:val="single"/>
              </w:rPr>
            </w:pPr>
          </w:p>
          <w:p w14:paraId="49A86297" w14:textId="77777777" w:rsidR="0029483B" w:rsidRPr="003F6470" w:rsidRDefault="0029483B" w:rsidP="0029483B">
            <w:pPr>
              <w:wordWrap/>
              <w:spacing w:line="268" w:lineRule="exact"/>
              <w:rPr>
                <w:rFonts w:hAnsi="Times New Roman" w:cs="Times New Roman"/>
                <w:color w:val="auto"/>
                <w:spacing w:val="8"/>
              </w:rPr>
            </w:pPr>
            <w:r w:rsidRPr="003F6470">
              <w:rPr>
                <w:rFonts w:hAnsi="Times New Roman" w:cs="Times New Roman" w:hint="eastAsia"/>
                <w:color w:val="auto"/>
                <w:spacing w:val="8"/>
              </w:rPr>
              <w:t>（事業実施状況の報告等）</w:t>
            </w:r>
          </w:p>
          <w:p w14:paraId="5BDB0D93" w14:textId="77777777" w:rsidR="0029483B" w:rsidRPr="003F6470" w:rsidRDefault="0029483B" w:rsidP="0029483B">
            <w:pPr>
              <w:wordWrap/>
              <w:spacing w:line="268" w:lineRule="exact"/>
              <w:rPr>
                <w:rFonts w:hAnsi="Times New Roman" w:cs="Times New Roman"/>
                <w:color w:val="auto"/>
                <w:spacing w:val="8"/>
              </w:rPr>
            </w:pPr>
            <w:r w:rsidRPr="003F6470">
              <w:rPr>
                <w:rFonts w:hAnsi="Times New Roman" w:cs="Times New Roman" w:hint="eastAsia"/>
                <w:color w:val="auto"/>
                <w:spacing w:val="8"/>
              </w:rPr>
              <w:t>第５９条　支援対象者は、事業実施後、目標年度の前年度まで毎年度、当該年度における事業の実施状況の報告書を作成し、７月末日までに協会に報告するものとする。</w:t>
            </w:r>
            <w:r w:rsidRPr="00B90712">
              <w:rPr>
                <w:rFonts w:hAnsi="Times New Roman" w:cs="Times New Roman" w:hint="eastAsia"/>
                <w:color w:val="FF0000"/>
                <w:sz w:val="22"/>
                <w:szCs w:val="22"/>
                <w:u w:val="single"/>
              </w:rPr>
              <w:t>ただし、担い手育成型の場合、支援対象者は、</w:t>
            </w:r>
            <w:r>
              <w:rPr>
                <w:rFonts w:hAnsi="Times New Roman" w:cs="Times New Roman" w:hint="eastAsia"/>
                <w:color w:val="FF0000"/>
                <w:sz w:val="22"/>
                <w:szCs w:val="22"/>
                <w:u w:val="single"/>
              </w:rPr>
              <w:t>協会</w:t>
            </w:r>
            <w:r w:rsidRPr="00B90712">
              <w:rPr>
                <w:rFonts w:hAnsi="Times New Roman" w:cs="Times New Roman" w:hint="eastAsia"/>
                <w:color w:val="FF0000"/>
                <w:sz w:val="22"/>
                <w:szCs w:val="22"/>
                <w:u w:val="single"/>
              </w:rPr>
              <w:t>への事業実施状況の報告に先立ち、産地協議会にその内容を協議するものとする。</w:t>
            </w:r>
          </w:p>
          <w:p w14:paraId="2051E984" w14:textId="77777777" w:rsidR="004C5AA4" w:rsidRPr="0029483B" w:rsidRDefault="004C5AA4" w:rsidP="002A43E0">
            <w:pPr>
              <w:wordWrap/>
              <w:spacing w:line="268" w:lineRule="exact"/>
              <w:rPr>
                <w:rFonts w:hAnsi="Times New Roman" w:cs="Times New Roman"/>
                <w:color w:val="FF0000"/>
                <w:spacing w:val="8"/>
                <w:u w:val="single"/>
              </w:rPr>
            </w:pPr>
          </w:p>
          <w:p w14:paraId="4D5DB4F4" w14:textId="77777777" w:rsidR="003B76E2" w:rsidRPr="003F6470" w:rsidRDefault="003B76E2" w:rsidP="003B76E2">
            <w:pPr>
              <w:wordWrap/>
              <w:spacing w:line="268" w:lineRule="exact"/>
              <w:rPr>
                <w:rFonts w:hAnsi="Times New Roman" w:cs="Times New Roman"/>
                <w:color w:val="auto"/>
                <w:spacing w:val="8"/>
              </w:rPr>
            </w:pPr>
            <w:r w:rsidRPr="003F6470">
              <w:rPr>
                <w:rFonts w:hAnsi="Times New Roman" w:cs="Times New Roman" w:hint="eastAsia"/>
                <w:color w:val="auto"/>
                <w:spacing w:val="8"/>
              </w:rPr>
              <w:t>（事業の評価）</w:t>
            </w:r>
          </w:p>
          <w:p w14:paraId="1EF3D753" w14:textId="77777777" w:rsidR="003B76E2" w:rsidRPr="00D6319A" w:rsidRDefault="003B76E2" w:rsidP="003B76E2">
            <w:pPr>
              <w:kinsoku w:val="0"/>
              <w:wordWrap/>
              <w:spacing w:line="268" w:lineRule="exact"/>
              <w:rPr>
                <w:rFonts w:hAnsi="Times New Roman" w:cs="Times New Roman"/>
                <w:color w:val="auto"/>
                <w:spacing w:val="8"/>
              </w:rPr>
            </w:pPr>
            <w:r w:rsidRPr="003F6470">
              <w:rPr>
                <w:rFonts w:hAnsi="Times New Roman" w:cs="Times New Roman" w:hint="eastAsia"/>
                <w:color w:val="auto"/>
                <w:spacing w:val="8"/>
              </w:rPr>
              <w:t>第６０条　支援対象者は、目標年度の翌年度に成果目標の達成状況の報告書を作成し、７月末日までに協会に報告するものとする。</w:t>
            </w:r>
            <w:r w:rsidRPr="00B90712">
              <w:rPr>
                <w:rFonts w:hAnsi="Times New Roman" w:cs="Times New Roman" w:hint="eastAsia"/>
                <w:color w:val="FF0000"/>
                <w:sz w:val="22"/>
                <w:szCs w:val="22"/>
                <w:u w:val="single"/>
              </w:rPr>
              <w:t>ただし、担い手育成型の場合、支援対象者は、</w:t>
            </w:r>
            <w:r>
              <w:rPr>
                <w:rFonts w:hAnsi="Times New Roman" w:cs="Times New Roman" w:hint="eastAsia"/>
                <w:color w:val="FF0000"/>
                <w:sz w:val="22"/>
                <w:szCs w:val="22"/>
                <w:u w:val="single"/>
              </w:rPr>
              <w:t>協会</w:t>
            </w:r>
            <w:r w:rsidRPr="00B90712">
              <w:rPr>
                <w:rFonts w:hAnsi="Times New Roman" w:cs="Times New Roman" w:hint="eastAsia"/>
                <w:color w:val="FF0000"/>
                <w:sz w:val="22"/>
                <w:szCs w:val="22"/>
                <w:u w:val="single"/>
              </w:rPr>
              <w:t>への自己評価結果の報告に先立ち、産地協議会にその内容を協議するものとする。</w:t>
            </w:r>
          </w:p>
          <w:p w14:paraId="78614F0D" w14:textId="77777777" w:rsidR="004C5AA4" w:rsidRPr="003B76E2" w:rsidRDefault="004C5AA4" w:rsidP="002A43E0">
            <w:pPr>
              <w:wordWrap/>
              <w:spacing w:line="268" w:lineRule="exact"/>
              <w:rPr>
                <w:rFonts w:hAnsi="Times New Roman" w:cs="Times New Roman"/>
                <w:color w:val="FF0000"/>
                <w:spacing w:val="8"/>
                <w:u w:val="single"/>
              </w:rPr>
            </w:pPr>
          </w:p>
          <w:p w14:paraId="753E670E" w14:textId="75F1F1E9" w:rsidR="004C5AA4" w:rsidRPr="00B6478E" w:rsidRDefault="00B6478E" w:rsidP="002A43E0">
            <w:pPr>
              <w:wordWrap/>
              <w:spacing w:line="268" w:lineRule="exact"/>
              <w:rPr>
                <w:rFonts w:hAnsi="Times New Roman" w:cs="Times New Roman"/>
                <w:color w:val="auto"/>
                <w:spacing w:val="8"/>
              </w:rPr>
            </w:pPr>
            <w:r w:rsidRPr="00B6478E">
              <w:rPr>
                <w:rFonts w:hAnsi="Times New Roman" w:cs="Times New Roman" w:hint="eastAsia"/>
                <w:color w:val="auto"/>
                <w:spacing w:val="8"/>
              </w:rPr>
              <w:t>第６１条～</w:t>
            </w:r>
            <w:r>
              <w:rPr>
                <w:rFonts w:hAnsi="Times New Roman" w:cs="Times New Roman" w:hint="eastAsia"/>
                <w:color w:val="auto"/>
                <w:spacing w:val="8"/>
              </w:rPr>
              <w:t>第８６条　　（略）</w:t>
            </w:r>
          </w:p>
          <w:p w14:paraId="241D962F" w14:textId="77777777" w:rsidR="004C5AA4" w:rsidRDefault="004C5AA4" w:rsidP="002A43E0">
            <w:pPr>
              <w:wordWrap/>
              <w:spacing w:line="268" w:lineRule="exact"/>
              <w:rPr>
                <w:rFonts w:hAnsi="Times New Roman" w:cs="Times New Roman"/>
                <w:color w:val="FF0000"/>
                <w:spacing w:val="8"/>
                <w:u w:val="single"/>
              </w:rPr>
            </w:pPr>
          </w:p>
          <w:p w14:paraId="7F719CC0" w14:textId="77777777" w:rsidR="004C5AA4" w:rsidRDefault="004C5AA4" w:rsidP="002A43E0">
            <w:pPr>
              <w:wordWrap/>
              <w:spacing w:line="268" w:lineRule="exact"/>
              <w:rPr>
                <w:rFonts w:hAnsi="Times New Roman" w:cs="Times New Roman"/>
                <w:color w:val="FF0000"/>
                <w:spacing w:val="8"/>
                <w:u w:val="single"/>
              </w:rPr>
            </w:pPr>
          </w:p>
          <w:p w14:paraId="65FE2209" w14:textId="77777777" w:rsidR="00B6478E" w:rsidRDefault="00B6478E" w:rsidP="002A43E0">
            <w:pPr>
              <w:wordWrap/>
              <w:spacing w:line="268" w:lineRule="exact"/>
              <w:rPr>
                <w:rFonts w:hAnsi="Times New Roman" w:cs="Times New Roman"/>
                <w:color w:val="FF0000"/>
                <w:spacing w:val="8"/>
                <w:u w:val="single"/>
              </w:rPr>
            </w:pPr>
          </w:p>
          <w:p w14:paraId="55EE7A9E" w14:textId="1E175055" w:rsidR="008F5418" w:rsidRPr="00AD65D2" w:rsidRDefault="00AD65D2" w:rsidP="002A43E0">
            <w:pPr>
              <w:wordWrap/>
              <w:spacing w:line="268" w:lineRule="exact"/>
              <w:rPr>
                <w:rFonts w:hAnsi="Times New Roman" w:cs="Times New Roman"/>
                <w:color w:val="FF0000"/>
                <w:spacing w:val="8"/>
                <w:u w:val="single"/>
              </w:rPr>
            </w:pPr>
            <w:r w:rsidRPr="00AD65D2">
              <w:rPr>
                <w:rFonts w:hAnsi="Times New Roman" w:cs="Times New Roman" w:hint="eastAsia"/>
                <w:color w:val="FF0000"/>
                <w:spacing w:val="8"/>
                <w:u w:val="single"/>
              </w:rPr>
              <w:t>第８７条</w:t>
            </w:r>
            <w:r w:rsidRPr="00AD65D2">
              <w:rPr>
                <w:rFonts w:hAnsi="Times New Roman" w:cs="Times New Roman" w:hint="eastAsia"/>
                <w:color w:val="FF0000"/>
                <w:spacing w:val="8"/>
              </w:rPr>
              <w:t xml:space="preserve">　　</w:t>
            </w:r>
            <w:r w:rsidRPr="00AD65D2">
              <w:rPr>
                <w:rFonts w:hAnsi="Times New Roman" w:cs="Times New Roman" w:hint="eastAsia"/>
                <w:color w:val="FF0000"/>
                <w:spacing w:val="8"/>
                <w:u w:val="single"/>
              </w:rPr>
              <w:t>（削除）</w:t>
            </w:r>
          </w:p>
          <w:p w14:paraId="6B0CD5EC" w14:textId="6677B019" w:rsidR="0007658B" w:rsidRDefault="0007658B" w:rsidP="002A43E0">
            <w:pPr>
              <w:wordWrap/>
              <w:spacing w:line="268" w:lineRule="exact"/>
              <w:rPr>
                <w:rFonts w:hAnsi="Times New Roman" w:cs="Times New Roman"/>
                <w:color w:val="auto"/>
                <w:spacing w:val="8"/>
              </w:rPr>
            </w:pPr>
          </w:p>
          <w:p w14:paraId="18ABA88B" w14:textId="0C6DA0D6" w:rsidR="0007658B" w:rsidRDefault="0007658B" w:rsidP="002A43E0">
            <w:pPr>
              <w:wordWrap/>
              <w:spacing w:line="268" w:lineRule="exact"/>
              <w:rPr>
                <w:rFonts w:hAnsi="Times New Roman" w:cs="Times New Roman"/>
                <w:color w:val="auto"/>
                <w:spacing w:val="8"/>
              </w:rPr>
            </w:pPr>
          </w:p>
          <w:p w14:paraId="64BFD807" w14:textId="2ECF7DC7" w:rsidR="0007658B" w:rsidRDefault="0007658B" w:rsidP="002A43E0">
            <w:pPr>
              <w:wordWrap/>
              <w:spacing w:line="268" w:lineRule="exact"/>
              <w:rPr>
                <w:rFonts w:hAnsi="Times New Roman" w:cs="Times New Roman"/>
                <w:color w:val="auto"/>
                <w:spacing w:val="8"/>
              </w:rPr>
            </w:pPr>
          </w:p>
          <w:p w14:paraId="69191115" w14:textId="6EF34220" w:rsidR="0007658B" w:rsidRPr="00684AB5" w:rsidRDefault="00684AB5" w:rsidP="002A43E0">
            <w:pPr>
              <w:wordWrap/>
              <w:spacing w:line="268" w:lineRule="exact"/>
              <w:rPr>
                <w:rFonts w:hAnsi="Times New Roman" w:cs="Times New Roman"/>
                <w:color w:val="FF0000"/>
                <w:spacing w:val="8"/>
                <w:u w:val="single"/>
              </w:rPr>
            </w:pPr>
            <w:r w:rsidRPr="00684AB5">
              <w:rPr>
                <w:rFonts w:hAnsi="Times New Roman" w:cs="Times New Roman" w:hint="eastAsia"/>
                <w:color w:val="FF0000"/>
                <w:spacing w:val="8"/>
                <w:u w:val="single"/>
              </w:rPr>
              <w:t>第８７条</w:t>
            </w:r>
            <w:r>
              <w:rPr>
                <w:rFonts w:hAnsi="Times New Roman" w:cs="Times New Roman" w:hint="eastAsia"/>
                <w:color w:val="FF0000"/>
                <w:spacing w:val="8"/>
                <w:u w:val="single"/>
              </w:rPr>
              <w:t>の</w:t>
            </w:r>
            <w:r w:rsidRPr="00684AB5">
              <w:rPr>
                <w:rFonts w:hAnsi="Times New Roman" w:cs="Times New Roman" w:hint="eastAsia"/>
                <w:color w:val="FF0000"/>
                <w:spacing w:val="8"/>
                <w:u w:val="single"/>
              </w:rPr>
              <w:t>２</w:t>
            </w:r>
            <w:r w:rsidRPr="00684AB5">
              <w:rPr>
                <w:rFonts w:hAnsi="Times New Roman" w:cs="Times New Roman" w:hint="eastAsia"/>
                <w:color w:val="FF0000"/>
                <w:spacing w:val="8"/>
              </w:rPr>
              <w:t xml:space="preserve">　　</w:t>
            </w:r>
            <w:r w:rsidRPr="00684AB5">
              <w:rPr>
                <w:rFonts w:hAnsi="Times New Roman" w:cs="Times New Roman" w:hint="eastAsia"/>
                <w:color w:val="FF0000"/>
                <w:spacing w:val="8"/>
                <w:u w:val="single"/>
              </w:rPr>
              <w:t>（削除）</w:t>
            </w:r>
          </w:p>
          <w:p w14:paraId="0AA3E87A" w14:textId="4D1A4A51" w:rsidR="0007658B" w:rsidRDefault="0007658B" w:rsidP="002A43E0">
            <w:pPr>
              <w:wordWrap/>
              <w:spacing w:line="268" w:lineRule="exact"/>
              <w:rPr>
                <w:rFonts w:hAnsi="Times New Roman" w:cs="Times New Roman"/>
                <w:color w:val="auto"/>
                <w:spacing w:val="8"/>
              </w:rPr>
            </w:pPr>
          </w:p>
          <w:p w14:paraId="04A1E687" w14:textId="52157CD1" w:rsidR="0007658B" w:rsidRDefault="0007658B" w:rsidP="002A43E0">
            <w:pPr>
              <w:wordWrap/>
              <w:spacing w:line="268" w:lineRule="exact"/>
              <w:rPr>
                <w:rFonts w:hAnsi="Times New Roman" w:cs="Times New Roman"/>
                <w:color w:val="auto"/>
                <w:spacing w:val="8"/>
              </w:rPr>
            </w:pPr>
          </w:p>
          <w:p w14:paraId="1D624B79" w14:textId="5EF629DC" w:rsidR="0007658B" w:rsidRDefault="0007658B" w:rsidP="002A43E0">
            <w:pPr>
              <w:wordWrap/>
              <w:spacing w:line="268" w:lineRule="exact"/>
              <w:rPr>
                <w:rFonts w:hAnsi="Times New Roman" w:cs="Times New Roman"/>
                <w:color w:val="auto"/>
                <w:spacing w:val="8"/>
              </w:rPr>
            </w:pPr>
          </w:p>
          <w:p w14:paraId="24B0D303" w14:textId="2E9BD7C2" w:rsidR="0007658B" w:rsidRDefault="0007658B" w:rsidP="002A43E0">
            <w:pPr>
              <w:wordWrap/>
              <w:spacing w:line="268" w:lineRule="exact"/>
              <w:rPr>
                <w:rFonts w:hAnsi="Times New Roman" w:cs="Times New Roman"/>
                <w:color w:val="auto"/>
                <w:spacing w:val="8"/>
              </w:rPr>
            </w:pPr>
          </w:p>
          <w:p w14:paraId="2BB0F3C3" w14:textId="3E8441DA" w:rsidR="0007658B" w:rsidRDefault="0007658B" w:rsidP="002A43E0">
            <w:pPr>
              <w:wordWrap/>
              <w:spacing w:line="268" w:lineRule="exact"/>
              <w:rPr>
                <w:rFonts w:hAnsi="Times New Roman" w:cs="Times New Roman"/>
                <w:color w:val="auto"/>
                <w:spacing w:val="8"/>
              </w:rPr>
            </w:pPr>
          </w:p>
          <w:p w14:paraId="72DF2301" w14:textId="754EE342" w:rsidR="0007658B" w:rsidRDefault="0007658B" w:rsidP="002A43E0">
            <w:pPr>
              <w:wordWrap/>
              <w:spacing w:line="268" w:lineRule="exact"/>
              <w:rPr>
                <w:rFonts w:hAnsi="Times New Roman" w:cs="Times New Roman"/>
                <w:color w:val="auto"/>
                <w:spacing w:val="8"/>
              </w:rPr>
            </w:pPr>
          </w:p>
          <w:p w14:paraId="6E714B97" w14:textId="0B6DE05C" w:rsidR="0007658B" w:rsidRDefault="0007658B" w:rsidP="002A43E0">
            <w:pPr>
              <w:wordWrap/>
              <w:spacing w:line="268" w:lineRule="exact"/>
              <w:rPr>
                <w:rFonts w:hAnsi="Times New Roman" w:cs="Times New Roman"/>
                <w:color w:val="auto"/>
                <w:spacing w:val="8"/>
              </w:rPr>
            </w:pPr>
          </w:p>
          <w:p w14:paraId="1144F0AF" w14:textId="1CD21316" w:rsidR="0007658B" w:rsidRDefault="0007658B" w:rsidP="002A43E0">
            <w:pPr>
              <w:wordWrap/>
              <w:spacing w:line="268" w:lineRule="exact"/>
              <w:rPr>
                <w:rFonts w:hAnsi="Times New Roman" w:cs="Times New Roman"/>
                <w:color w:val="auto"/>
                <w:spacing w:val="8"/>
              </w:rPr>
            </w:pPr>
          </w:p>
          <w:p w14:paraId="4232FE98" w14:textId="395DF1A0" w:rsidR="0007658B" w:rsidRDefault="0007658B" w:rsidP="002A43E0">
            <w:pPr>
              <w:wordWrap/>
              <w:spacing w:line="268" w:lineRule="exact"/>
              <w:rPr>
                <w:rFonts w:hAnsi="Times New Roman" w:cs="Times New Roman"/>
                <w:color w:val="auto"/>
                <w:spacing w:val="8"/>
              </w:rPr>
            </w:pPr>
          </w:p>
          <w:p w14:paraId="640B49E2" w14:textId="201E5D3D" w:rsidR="0007658B" w:rsidRDefault="0007658B" w:rsidP="002A43E0">
            <w:pPr>
              <w:wordWrap/>
              <w:spacing w:line="268" w:lineRule="exact"/>
              <w:rPr>
                <w:rFonts w:hAnsi="Times New Roman" w:cs="Times New Roman"/>
                <w:color w:val="auto"/>
                <w:spacing w:val="8"/>
              </w:rPr>
            </w:pPr>
          </w:p>
          <w:p w14:paraId="47EBA37C" w14:textId="760FAFDD" w:rsidR="0007658B" w:rsidRPr="00684AB5" w:rsidRDefault="00684AB5" w:rsidP="002A43E0">
            <w:pPr>
              <w:wordWrap/>
              <w:spacing w:line="268" w:lineRule="exact"/>
              <w:rPr>
                <w:rFonts w:hAnsi="Times New Roman" w:cs="Times New Roman"/>
                <w:color w:val="FF0000"/>
                <w:spacing w:val="8"/>
                <w:u w:val="single"/>
              </w:rPr>
            </w:pPr>
            <w:r w:rsidRPr="00684AB5">
              <w:rPr>
                <w:rFonts w:hAnsi="Times New Roman" w:cs="Times New Roman" w:hint="eastAsia"/>
                <w:color w:val="FF0000"/>
                <w:spacing w:val="8"/>
                <w:u w:val="single"/>
              </w:rPr>
              <w:t>第８７条の３</w:t>
            </w:r>
            <w:r w:rsidRPr="00684AB5">
              <w:rPr>
                <w:rFonts w:hAnsi="Times New Roman" w:cs="Times New Roman" w:hint="eastAsia"/>
                <w:color w:val="FF0000"/>
                <w:spacing w:val="8"/>
              </w:rPr>
              <w:t xml:space="preserve">　　</w:t>
            </w:r>
            <w:r w:rsidRPr="00684AB5">
              <w:rPr>
                <w:rFonts w:hAnsi="Times New Roman" w:cs="Times New Roman" w:hint="eastAsia"/>
                <w:color w:val="FF0000"/>
                <w:spacing w:val="8"/>
                <w:u w:val="single"/>
              </w:rPr>
              <w:t>（削除）</w:t>
            </w:r>
          </w:p>
          <w:p w14:paraId="2A7EBBB3" w14:textId="5AF39E7D" w:rsidR="0007658B" w:rsidRDefault="0007658B" w:rsidP="002A43E0">
            <w:pPr>
              <w:wordWrap/>
              <w:spacing w:line="268" w:lineRule="exact"/>
              <w:rPr>
                <w:rFonts w:hAnsi="Times New Roman" w:cs="Times New Roman"/>
                <w:color w:val="auto"/>
                <w:spacing w:val="8"/>
              </w:rPr>
            </w:pPr>
          </w:p>
          <w:p w14:paraId="4F1400CB" w14:textId="4D6F4E5A" w:rsidR="0007658B" w:rsidRDefault="0007658B" w:rsidP="002A43E0">
            <w:pPr>
              <w:wordWrap/>
              <w:spacing w:line="268" w:lineRule="exact"/>
              <w:rPr>
                <w:rFonts w:hAnsi="Times New Roman" w:cs="Times New Roman"/>
                <w:color w:val="auto"/>
                <w:spacing w:val="8"/>
              </w:rPr>
            </w:pPr>
          </w:p>
          <w:p w14:paraId="421DAE08" w14:textId="07AA52DC" w:rsidR="0007658B" w:rsidRDefault="0007658B" w:rsidP="002A43E0">
            <w:pPr>
              <w:wordWrap/>
              <w:spacing w:line="268" w:lineRule="exact"/>
              <w:rPr>
                <w:rFonts w:hAnsi="Times New Roman" w:cs="Times New Roman"/>
                <w:color w:val="auto"/>
                <w:spacing w:val="8"/>
              </w:rPr>
            </w:pPr>
          </w:p>
          <w:p w14:paraId="2C396F41" w14:textId="326DE655" w:rsidR="0007658B" w:rsidRDefault="0007658B" w:rsidP="002A43E0">
            <w:pPr>
              <w:wordWrap/>
              <w:spacing w:line="268" w:lineRule="exact"/>
              <w:rPr>
                <w:rFonts w:hAnsi="Times New Roman" w:cs="Times New Roman"/>
                <w:color w:val="auto"/>
                <w:spacing w:val="8"/>
              </w:rPr>
            </w:pPr>
          </w:p>
          <w:p w14:paraId="3D2A1CED" w14:textId="0EC581E9" w:rsidR="0007658B" w:rsidRPr="00684AB5" w:rsidRDefault="00684AB5" w:rsidP="002A43E0">
            <w:pPr>
              <w:wordWrap/>
              <w:spacing w:line="268" w:lineRule="exact"/>
              <w:rPr>
                <w:rFonts w:hAnsi="Times New Roman" w:cs="Times New Roman"/>
                <w:color w:val="FF0000"/>
                <w:spacing w:val="8"/>
                <w:u w:val="single"/>
              </w:rPr>
            </w:pPr>
            <w:r w:rsidRPr="00684AB5">
              <w:rPr>
                <w:rFonts w:hAnsi="Times New Roman" w:cs="Times New Roman" w:hint="eastAsia"/>
                <w:color w:val="FF0000"/>
                <w:spacing w:val="8"/>
                <w:u w:val="single"/>
              </w:rPr>
              <w:t>第８７条の４</w:t>
            </w:r>
            <w:r w:rsidRPr="00684AB5">
              <w:rPr>
                <w:rFonts w:hAnsi="Times New Roman" w:cs="Times New Roman" w:hint="eastAsia"/>
                <w:color w:val="FF0000"/>
                <w:spacing w:val="8"/>
              </w:rPr>
              <w:t xml:space="preserve">　　</w:t>
            </w:r>
            <w:r w:rsidRPr="00684AB5">
              <w:rPr>
                <w:rFonts w:hAnsi="Times New Roman" w:cs="Times New Roman" w:hint="eastAsia"/>
                <w:color w:val="FF0000"/>
                <w:spacing w:val="8"/>
                <w:u w:val="single"/>
              </w:rPr>
              <w:t>（削除）</w:t>
            </w:r>
          </w:p>
          <w:p w14:paraId="29B434B7" w14:textId="01571E1C" w:rsidR="0007658B" w:rsidRDefault="0007658B" w:rsidP="002A43E0">
            <w:pPr>
              <w:wordWrap/>
              <w:spacing w:line="268" w:lineRule="exact"/>
              <w:rPr>
                <w:rFonts w:hAnsi="Times New Roman" w:cs="Times New Roman"/>
                <w:color w:val="auto"/>
                <w:spacing w:val="8"/>
              </w:rPr>
            </w:pPr>
          </w:p>
          <w:p w14:paraId="062AD28B" w14:textId="33DBE515" w:rsidR="0007658B" w:rsidRDefault="0007658B" w:rsidP="002A43E0">
            <w:pPr>
              <w:wordWrap/>
              <w:spacing w:line="268" w:lineRule="exact"/>
              <w:rPr>
                <w:rFonts w:hAnsi="Times New Roman" w:cs="Times New Roman"/>
                <w:color w:val="auto"/>
                <w:spacing w:val="8"/>
              </w:rPr>
            </w:pPr>
          </w:p>
          <w:p w14:paraId="15F019A7" w14:textId="3714C6A4" w:rsidR="0007658B" w:rsidRDefault="0007658B" w:rsidP="002A43E0">
            <w:pPr>
              <w:wordWrap/>
              <w:spacing w:line="268" w:lineRule="exact"/>
              <w:rPr>
                <w:rFonts w:hAnsi="Times New Roman" w:cs="Times New Roman"/>
                <w:color w:val="auto"/>
                <w:spacing w:val="8"/>
              </w:rPr>
            </w:pPr>
          </w:p>
          <w:p w14:paraId="33154ECB" w14:textId="537C8F5F" w:rsidR="0007658B" w:rsidRDefault="0007658B" w:rsidP="002A43E0">
            <w:pPr>
              <w:wordWrap/>
              <w:spacing w:line="268" w:lineRule="exact"/>
              <w:rPr>
                <w:rFonts w:hAnsi="Times New Roman" w:cs="Times New Roman"/>
                <w:color w:val="auto"/>
                <w:spacing w:val="8"/>
              </w:rPr>
            </w:pPr>
          </w:p>
          <w:p w14:paraId="6C95103E" w14:textId="2D9D0778" w:rsidR="0007658B" w:rsidRDefault="0007658B" w:rsidP="002A43E0">
            <w:pPr>
              <w:wordWrap/>
              <w:spacing w:line="268" w:lineRule="exact"/>
              <w:rPr>
                <w:rFonts w:hAnsi="Times New Roman" w:cs="Times New Roman"/>
                <w:color w:val="auto"/>
                <w:spacing w:val="8"/>
              </w:rPr>
            </w:pPr>
          </w:p>
          <w:p w14:paraId="7C3464A0" w14:textId="01054CC2" w:rsidR="0007658B" w:rsidRDefault="0007658B" w:rsidP="002A43E0">
            <w:pPr>
              <w:wordWrap/>
              <w:spacing w:line="268" w:lineRule="exact"/>
              <w:rPr>
                <w:rFonts w:hAnsi="Times New Roman" w:cs="Times New Roman"/>
                <w:color w:val="auto"/>
                <w:spacing w:val="8"/>
              </w:rPr>
            </w:pPr>
          </w:p>
          <w:p w14:paraId="435E610E" w14:textId="16BE20DE" w:rsidR="0007658B" w:rsidRDefault="0007658B" w:rsidP="002A43E0">
            <w:pPr>
              <w:wordWrap/>
              <w:spacing w:line="268" w:lineRule="exact"/>
              <w:rPr>
                <w:rFonts w:hAnsi="Times New Roman" w:cs="Times New Roman"/>
                <w:color w:val="auto"/>
                <w:spacing w:val="8"/>
              </w:rPr>
            </w:pPr>
          </w:p>
          <w:p w14:paraId="16FFAE3B" w14:textId="69CBCF25" w:rsidR="0007658B" w:rsidRDefault="0007658B" w:rsidP="002A43E0">
            <w:pPr>
              <w:wordWrap/>
              <w:spacing w:line="268" w:lineRule="exact"/>
              <w:rPr>
                <w:rFonts w:hAnsi="Times New Roman" w:cs="Times New Roman"/>
                <w:color w:val="auto"/>
                <w:spacing w:val="8"/>
              </w:rPr>
            </w:pPr>
          </w:p>
          <w:p w14:paraId="4AD6A3BE" w14:textId="2754A00B" w:rsidR="0007658B" w:rsidRDefault="0007658B" w:rsidP="002A43E0">
            <w:pPr>
              <w:wordWrap/>
              <w:spacing w:line="268" w:lineRule="exact"/>
              <w:rPr>
                <w:rFonts w:hAnsi="Times New Roman" w:cs="Times New Roman"/>
                <w:color w:val="auto"/>
                <w:spacing w:val="8"/>
              </w:rPr>
            </w:pPr>
          </w:p>
          <w:p w14:paraId="748C8EAC" w14:textId="4F4A6407" w:rsidR="0007658B" w:rsidRDefault="0007658B" w:rsidP="002A43E0">
            <w:pPr>
              <w:wordWrap/>
              <w:spacing w:line="268" w:lineRule="exact"/>
              <w:rPr>
                <w:rFonts w:hAnsi="Times New Roman" w:cs="Times New Roman"/>
                <w:color w:val="auto"/>
                <w:spacing w:val="8"/>
              </w:rPr>
            </w:pPr>
          </w:p>
          <w:p w14:paraId="73EC5102" w14:textId="4BECAC37" w:rsidR="0007658B" w:rsidRDefault="0007658B" w:rsidP="002A43E0">
            <w:pPr>
              <w:wordWrap/>
              <w:spacing w:line="268" w:lineRule="exact"/>
              <w:rPr>
                <w:rFonts w:hAnsi="Times New Roman" w:cs="Times New Roman"/>
                <w:color w:val="auto"/>
                <w:spacing w:val="8"/>
              </w:rPr>
            </w:pPr>
          </w:p>
          <w:p w14:paraId="5197A8CC" w14:textId="42338CC0" w:rsidR="0007658B" w:rsidRDefault="0007658B" w:rsidP="002A43E0">
            <w:pPr>
              <w:wordWrap/>
              <w:spacing w:line="268" w:lineRule="exact"/>
              <w:rPr>
                <w:rFonts w:hAnsi="Times New Roman" w:cs="Times New Roman"/>
                <w:color w:val="auto"/>
                <w:spacing w:val="8"/>
              </w:rPr>
            </w:pPr>
          </w:p>
          <w:p w14:paraId="4EAB7824" w14:textId="232CE77A" w:rsidR="0007658B" w:rsidRDefault="0007658B" w:rsidP="002A43E0">
            <w:pPr>
              <w:wordWrap/>
              <w:spacing w:line="268" w:lineRule="exact"/>
              <w:rPr>
                <w:rFonts w:hAnsi="Times New Roman" w:cs="Times New Roman"/>
                <w:color w:val="auto"/>
                <w:spacing w:val="8"/>
              </w:rPr>
            </w:pPr>
          </w:p>
          <w:p w14:paraId="0CB90A77" w14:textId="31D33439" w:rsidR="0007658B" w:rsidRDefault="0007658B" w:rsidP="002A43E0">
            <w:pPr>
              <w:wordWrap/>
              <w:spacing w:line="268" w:lineRule="exact"/>
              <w:rPr>
                <w:rFonts w:hAnsi="Times New Roman" w:cs="Times New Roman"/>
                <w:color w:val="auto"/>
                <w:spacing w:val="8"/>
              </w:rPr>
            </w:pPr>
          </w:p>
          <w:p w14:paraId="0E874301" w14:textId="76223E19" w:rsidR="0007658B" w:rsidRDefault="0007658B" w:rsidP="002A43E0">
            <w:pPr>
              <w:wordWrap/>
              <w:spacing w:line="268" w:lineRule="exact"/>
              <w:rPr>
                <w:rFonts w:hAnsi="Times New Roman" w:cs="Times New Roman"/>
                <w:color w:val="auto"/>
                <w:spacing w:val="8"/>
              </w:rPr>
            </w:pPr>
          </w:p>
          <w:p w14:paraId="1AB542E4" w14:textId="36D3D768" w:rsidR="0007658B" w:rsidRDefault="0007658B" w:rsidP="002A43E0">
            <w:pPr>
              <w:wordWrap/>
              <w:spacing w:line="268" w:lineRule="exact"/>
              <w:rPr>
                <w:rFonts w:hAnsi="Times New Roman" w:cs="Times New Roman"/>
                <w:color w:val="auto"/>
                <w:spacing w:val="8"/>
              </w:rPr>
            </w:pPr>
          </w:p>
          <w:p w14:paraId="77FB7B8E" w14:textId="49517058" w:rsidR="0007658B" w:rsidRPr="00684AB5" w:rsidRDefault="00684AB5" w:rsidP="002A43E0">
            <w:pPr>
              <w:wordWrap/>
              <w:spacing w:line="268" w:lineRule="exact"/>
              <w:rPr>
                <w:rFonts w:hAnsi="Times New Roman" w:cs="Times New Roman"/>
                <w:color w:val="auto"/>
                <w:spacing w:val="8"/>
                <w:u w:val="single"/>
              </w:rPr>
            </w:pPr>
            <w:r w:rsidRPr="00684AB5">
              <w:rPr>
                <w:rFonts w:hAnsi="Times New Roman" w:cs="Times New Roman" w:hint="eastAsia"/>
                <w:color w:val="FF0000"/>
                <w:spacing w:val="8"/>
                <w:u w:val="single"/>
              </w:rPr>
              <w:t>第８７条の５</w:t>
            </w:r>
            <w:r w:rsidRPr="00684AB5">
              <w:rPr>
                <w:rFonts w:hAnsi="Times New Roman" w:cs="Times New Roman" w:hint="eastAsia"/>
                <w:color w:val="FF0000"/>
                <w:spacing w:val="8"/>
              </w:rPr>
              <w:t xml:space="preserve">　　</w:t>
            </w:r>
            <w:r w:rsidRPr="00684AB5">
              <w:rPr>
                <w:rFonts w:hAnsi="Times New Roman" w:cs="Times New Roman" w:hint="eastAsia"/>
                <w:color w:val="FF0000"/>
                <w:spacing w:val="8"/>
                <w:u w:val="single"/>
              </w:rPr>
              <w:t>（削除）</w:t>
            </w:r>
          </w:p>
          <w:p w14:paraId="3203A2C4" w14:textId="50880FD2" w:rsidR="0007658B" w:rsidRDefault="0007658B" w:rsidP="002A43E0">
            <w:pPr>
              <w:wordWrap/>
              <w:spacing w:line="268" w:lineRule="exact"/>
              <w:rPr>
                <w:rFonts w:hAnsi="Times New Roman" w:cs="Times New Roman"/>
                <w:color w:val="auto"/>
                <w:spacing w:val="8"/>
              </w:rPr>
            </w:pPr>
          </w:p>
          <w:p w14:paraId="0ED3C43B" w14:textId="6D1BD636" w:rsidR="0007658B" w:rsidRDefault="0007658B" w:rsidP="002A43E0">
            <w:pPr>
              <w:wordWrap/>
              <w:spacing w:line="268" w:lineRule="exact"/>
              <w:rPr>
                <w:rFonts w:hAnsi="Times New Roman" w:cs="Times New Roman"/>
                <w:color w:val="auto"/>
                <w:spacing w:val="8"/>
              </w:rPr>
            </w:pPr>
          </w:p>
          <w:p w14:paraId="5FF5BA18" w14:textId="70F11AE2" w:rsidR="0007658B" w:rsidRDefault="0007658B" w:rsidP="002A43E0">
            <w:pPr>
              <w:wordWrap/>
              <w:spacing w:line="268" w:lineRule="exact"/>
              <w:rPr>
                <w:rFonts w:hAnsi="Times New Roman" w:cs="Times New Roman"/>
                <w:color w:val="auto"/>
                <w:spacing w:val="8"/>
              </w:rPr>
            </w:pPr>
          </w:p>
          <w:p w14:paraId="6CA14D14" w14:textId="352974FC" w:rsidR="0007658B" w:rsidRPr="00684AB5" w:rsidRDefault="00684AB5" w:rsidP="002A43E0">
            <w:pPr>
              <w:wordWrap/>
              <w:spacing w:line="268" w:lineRule="exact"/>
              <w:rPr>
                <w:rFonts w:hAnsi="Times New Roman" w:cs="Times New Roman"/>
                <w:color w:val="FF0000"/>
                <w:spacing w:val="8"/>
                <w:u w:val="single"/>
              </w:rPr>
            </w:pPr>
            <w:r w:rsidRPr="00684AB5">
              <w:rPr>
                <w:rFonts w:hAnsi="Times New Roman" w:cs="Times New Roman" w:hint="eastAsia"/>
                <w:color w:val="FF0000"/>
                <w:spacing w:val="8"/>
                <w:u w:val="single"/>
              </w:rPr>
              <w:t>第８７条の６</w:t>
            </w:r>
            <w:r w:rsidRPr="00684AB5">
              <w:rPr>
                <w:rFonts w:hAnsi="Times New Roman" w:cs="Times New Roman" w:hint="eastAsia"/>
                <w:color w:val="FF0000"/>
                <w:spacing w:val="8"/>
              </w:rPr>
              <w:t xml:space="preserve">　　</w:t>
            </w:r>
            <w:r w:rsidRPr="00684AB5">
              <w:rPr>
                <w:rFonts w:hAnsi="Times New Roman" w:cs="Times New Roman" w:hint="eastAsia"/>
                <w:color w:val="FF0000"/>
                <w:spacing w:val="8"/>
                <w:u w:val="single"/>
              </w:rPr>
              <w:t>（削除）</w:t>
            </w:r>
          </w:p>
          <w:p w14:paraId="232466E5" w14:textId="468C2447" w:rsidR="0007658B" w:rsidRDefault="0007658B" w:rsidP="002A43E0">
            <w:pPr>
              <w:wordWrap/>
              <w:spacing w:line="268" w:lineRule="exact"/>
              <w:rPr>
                <w:rFonts w:hAnsi="Times New Roman" w:cs="Times New Roman"/>
                <w:color w:val="auto"/>
                <w:spacing w:val="8"/>
              </w:rPr>
            </w:pPr>
          </w:p>
          <w:p w14:paraId="09589468" w14:textId="264220BE" w:rsidR="0007658B" w:rsidRDefault="0007658B" w:rsidP="002A43E0">
            <w:pPr>
              <w:wordWrap/>
              <w:spacing w:line="268" w:lineRule="exact"/>
              <w:rPr>
                <w:rFonts w:hAnsi="Times New Roman" w:cs="Times New Roman"/>
                <w:color w:val="auto"/>
                <w:spacing w:val="8"/>
              </w:rPr>
            </w:pPr>
          </w:p>
          <w:p w14:paraId="51EECD06" w14:textId="513C3B44" w:rsidR="0007658B" w:rsidRDefault="0007658B" w:rsidP="002A43E0">
            <w:pPr>
              <w:wordWrap/>
              <w:spacing w:line="268" w:lineRule="exact"/>
              <w:rPr>
                <w:rFonts w:hAnsi="Times New Roman" w:cs="Times New Roman"/>
                <w:color w:val="auto"/>
                <w:spacing w:val="8"/>
              </w:rPr>
            </w:pPr>
          </w:p>
          <w:p w14:paraId="0EBA829D" w14:textId="24316B86" w:rsidR="0007658B" w:rsidRDefault="0007658B" w:rsidP="002A43E0">
            <w:pPr>
              <w:wordWrap/>
              <w:spacing w:line="268" w:lineRule="exact"/>
              <w:rPr>
                <w:rFonts w:hAnsi="Times New Roman" w:cs="Times New Roman"/>
                <w:color w:val="auto"/>
                <w:spacing w:val="8"/>
              </w:rPr>
            </w:pPr>
          </w:p>
          <w:p w14:paraId="16F6A6C9" w14:textId="0F691BDA" w:rsidR="0007658B" w:rsidRDefault="0007658B" w:rsidP="002A43E0">
            <w:pPr>
              <w:wordWrap/>
              <w:spacing w:line="268" w:lineRule="exact"/>
              <w:rPr>
                <w:rFonts w:hAnsi="Times New Roman" w:cs="Times New Roman"/>
                <w:color w:val="auto"/>
                <w:spacing w:val="8"/>
              </w:rPr>
            </w:pPr>
          </w:p>
          <w:p w14:paraId="4E5E41D4" w14:textId="11102E5F" w:rsidR="0007658B" w:rsidRDefault="0007658B" w:rsidP="002A43E0">
            <w:pPr>
              <w:wordWrap/>
              <w:spacing w:line="268" w:lineRule="exact"/>
              <w:rPr>
                <w:rFonts w:hAnsi="Times New Roman" w:cs="Times New Roman"/>
                <w:color w:val="auto"/>
                <w:spacing w:val="8"/>
              </w:rPr>
            </w:pPr>
          </w:p>
          <w:p w14:paraId="34CFA983" w14:textId="1DA6C682" w:rsidR="0007658B" w:rsidRDefault="0007658B" w:rsidP="002A43E0">
            <w:pPr>
              <w:wordWrap/>
              <w:spacing w:line="268" w:lineRule="exact"/>
              <w:rPr>
                <w:rFonts w:hAnsi="Times New Roman" w:cs="Times New Roman"/>
                <w:color w:val="auto"/>
                <w:spacing w:val="8"/>
              </w:rPr>
            </w:pPr>
          </w:p>
          <w:p w14:paraId="221A1A62" w14:textId="5E72DB12" w:rsidR="0007658B" w:rsidRDefault="0007658B" w:rsidP="002A43E0">
            <w:pPr>
              <w:wordWrap/>
              <w:spacing w:line="268" w:lineRule="exact"/>
              <w:rPr>
                <w:rFonts w:hAnsi="Times New Roman" w:cs="Times New Roman"/>
                <w:color w:val="auto"/>
                <w:spacing w:val="8"/>
              </w:rPr>
            </w:pPr>
          </w:p>
          <w:p w14:paraId="774B2797" w14:textId="193AB4D5" w:rsidR="0007658B" w:rsidRDefault="0007658B" w:rsidP="002A43E0">
            <w:pPr>
              <w:wordWrap/>
              <w:spacing w:line="268" w:lineRule="exact"/>
              <w:rPr>
                <w:rFonts w:hAnsi="Times New Roman" w:cs="Times New Roman"/>
                <w:color w:val="auto"/>
                <w:spacing w:val="8"/>
              </w:rPr>
            </w:pPr>
          </w:p>
          <w:p w14:paraId="7C381549" w14:textId="0E957D6B" w:rsidR="0007658B" w:rsidRDefault="0007658B" w:rsidP="002A43E0">
            <w:pPr>
              <w:wordWrap/>
              <w:spacing w:line="268" w:lineRule="exact"/>
              <w:rPr>
                <w:rFonts w:hAnsi="Times New Roman" w:cs="Times New Roman"/>
                <w:color w:val="auto"/>
                <w:spacing w:val="8"/>
              </w:rPr>
            </w:pPr>
          </w:p>
          <w:p w14:paraId="17F93AEE" w14:textId="4F5673C2" w:rsidR="0007658B" w:rsidRDefault="0007658B" w:rsidP="002A43E0">
            <w:pPr>
              <w:wordWrap/>
              <w:spacing w:line="268" w:lineRule="exact"/>
              <w:rPr>
                <w:rFonts w:hAnsi="Times New Roman" w:cs="Times New Roman"/>
                <w:color w:val="auto"/>
                <w:spacing w:val="8"/>
              </w:rPr>
            </w:pPr>
          </w:p>
          <w:p w14:paraId="42A3B544" w14:textId="1D6DB8BD" w:rsidR="0007658B" w:rsidRDefault="0007658B" w:rsidP="002A43E0">
            <w:pPr>
              <w:wordWrap/>
              <w:spacing w:line="268" w:lineRule="exact"/>
              <w:rPr>
                <w:rFonts w:hAnsi="Times New Roman" w:cs="Times New Roman"/>
                <w:color w:val="auto"/>
                <w:spacing w:val="8"/>
              </w:rPr>
            </w:pPr>
          </w:p>
          <w:p w14:paraId="1554E5A2" w14:textId="74FA2974" w:rsidR="0007658B" w:rsidRDefault="0007658B" w:rsidP="002A43E0">
            <w:pPr>
              <w:wordWrap/>
              <w:spacing w:line="268" w:lineRule="exact"/>
              <w:rPr>
                <w:rFonts w:hAnsi="Times New Roman" w:cs="Times New Roman"/>
                <w:color w:val="auto"/>
                <w:spacing w:val="8"/>
              </w:rPr>
            </w:pPr>
          </w:p>
          <w:p w14:paraId="3C152A6C" w14:textId="13093EA3" w:rsidR="0007658B" w:rsidRDefault="0007658B" w:rsidP="002A43E0">
            <w:pPr>
              <w:wordWrap/>
              <w:spacing w:line="268" w:lineRule="exact"/>
              <w:rPr>
                <w:rFonts w:hAnsi="Times New Roman" w:cs="Times New Roman"/>
                <w:color w:val="auto"/>
                <w:spacing w:val="8"/>
              </w:rPr>
            </w:pPr>
          </w:p>
          <w:p w14:paraId="64B4BF0A" w14:textId="0511DBF2" w:rsidR="0007658B" w:rsidRDefault="0007658B" w:rsidP="002A43E0">
            <w:pPr>
              <w:wordWrap/>
              <w:spacing w:line="268" w:lineRule="exact"/>
              <w:rPr>
                <w:rFonts w:hAnsi="Times New Roman" w:cs="Times New Roman"/>
                <w:color w:val="auto"/>
                <w:spacing w:val="8"/>
              </w:rPr>
            </w:pPr>
          </w:p>
          <w:p w14:paraId="192F8951" w14:textId="4FB396F5" w:rsidR="0007658B" w:rsidRDefault="0007658B" w:rsidP="002A43E0">
            <w:pPr>
              <w:wordWrap/>
              <w:spacing w:line="268" w:lineRule="exact"/>
              <w:rPr>
                <w:rFonts w:hAnsi="Times New Roman" w:cs="Times New Roman"/>
                <w:color w:val="auto"/>
                <w:spacing w:val="8"/>
              </w:rPr>
            </w:pPr>
          </w:p>
          <w:p w14:paraId="37B30720" w14:textId="63EE7DAF" w:rsidR="0007658B" w:rsidRPr="00684AB5" w:rsidRDefault="00684AB5" w:rsidP="002A43E0">
            <w:pPr>
              <w:wordWrap/>
              <w:spacing w:line="268" w:lineRule="exact"/>
              <w:rPr>
                <w:rFonts w:hAnsi="Times New Roman" w:cs="Times New Roman"/>
                <w:color w:val="FF0000"/>
                <w:spacing w:val="8"/>
                <w:u w:val="single"/>
              </w:rPr>
            </w:pPr>
            <w:r w:rsidRPr="00684AB5">
              <w:rPr>
                <w:rFonts w:hAnsi="Times New Roman" w:cs="Times New Roman" w:hint="eastAsia"/>
                <w:color w:val="FF0000"/>
                <w:spacing w:val="8"/>
                <w:u w:val="single"/>
              </w:rPr>
              <w:t>第８７条の７</w:t>
            </w:r>
            <w:r w:rsidRPr="00684AB5">
              <w:rPr>
                <w:rFonts w:hAnsi="Times New Roman" w:cs="Times New Roman" w:hint="eastAsia"/>
                <w:color w:val="FF0000"/>
                <w:spacing w:val="8"/>
              </w:rPr>
              <w:t xml:space="preserve">　　</w:t>
            </w:r>
            <w:r w:rsidRPr="00684AB5">
              <w:rPr>
                <w:rFonts w:hAnsi="Times New Roman" w:cs="Times New Roman" w:hint="eastAsia"/>
                <w:color w:val="FF0000"/>
                <w:spacing w:val="8"/>
                <w:u w:val="single"/>
              </w:rPr>
              <w:t>（削除）</w:t>
            </w:r>
          </w:p>
          <w:p w14:paraId="303411BB" w14:textId="589900EF" w:rsidR="0007658B" w:rsidRDefault="0007658B" w:rsidP="002A43E0">
            <w:pPr>
              <w:wordWrap/>
              <w:spacing w:line="268" w:lineRule="exact"/>
              <w:rPr>
                <w:rFonts w:hAnsi="Times New Roman" w:cs="Times New Roman"/>
                <w:color w:val="auto"/>
                <w:spacing w:val="8"/>
              </w:rPr>
            </w:pPr>
          </w:p>
          <w:p w14:paraId="00C5AE0A" w14:textId="3AB2679C" w:rsidR="0007658B" w:rsidRDefault="0007658B" w:rsidP="002A43E0">
            <w:pPr>
              <w:wordWrap/>
              <w:spacing w:line="268" w:lineRule="exact"/>
              <w:rPr>
                <w:rFonts w:hAnsi="Times New Roman" w:cs="Times New Roman"/>
                <w:color w:val="auto"/>
                <w:spacing w:val="8"/>
              </w:rPr>
            </w:pPr>
          </w:p>
          <w:p w14:paraId="693DAB6E" w14:textId="7DE68581" w:rsidR="0007658B" w:rsidRDefault="0007658B" w:rsidP="002A43E0">
            <w:pPr>
              <w:wordWrap/>
              <w:spacing w:line="268" w:lineRule="exact"/>
              <w:rPr>
                <w:rFonts w:hAnsi="Times New Roman" w:cs="Times New Roman"/>
                <w:color w:val="auto"/>
                <w:spacing w:val="8"/>
              </w:rPr>
            </w:pPr>
          </w:p>
          <w:p w14:paraId="0F9CB14F" w14:textId="094AD887" w:rsidR="0007658B" w:rsidRDefault="0007658B" w:rsidP="002A43E0">
            <w:pPr>
              <w:wordWrap/>
              <w:spacing w:line="268" w:lineRule="exact"/>
              <w:rPr>
                <w:rFonts w:hAnsi="Times New Roman" w:cs="Times New Roman"/>
                <w:color w:val="auto"/>
                <w:spacing w:val="8"/>
              </w:rPr>
            </w:pPr>
          </w:p>
          <w:p w14:paraId="176168B2" w14:textId="0EFA2A3E" w:rsidR="0007658B" w:rsidRDefault="0007658B" w:rsidP="002A43E0">
            <w:pPr>
              <w:wordWrap/>
              <w:spacing w:line="268" w:lineRule="exact"/>
              <w:rPr>
                <w:rFonts w:hAnsi="Times New Roman" w:cs="Times New Roman"/>
                <w:color w:val="auto"/>
                <w:spacing w:val="8"/>
              </w:rPr>
            </w:pPr>
          </w:p>
          <w:p w14:paraId="2E333B21" w14:textId="7E703A13" w:rsidR="0007658B" w:rsidRDefault="0007658B" w:rsidP="002A43E0">
            <w:pPr>
              <w:wordWrap/>
              <w:spacing w:line="268" w:lineRule="exact"/>
              <w:rPr>
                <w:rFonts w:hAnsi="Times New Roman" w:cs="Times New Roman"/>
                <w:color w:val="auto"/>
                <w:spacing w:val="8"/>
              </w:rPr>
            </w:pPr>
          </w:p>
          <w:p w14:paraId="3270E9FB" w14:textId="30CD1E6C" w:rsidR="0007658B" w:rsidRDefault="0007658B" w:rsidP="002A43E0">
            <w:pPr>
              <w:wordWrap/>
              <w:spacing w:line="268" w:lineRule="exact"/>
              <w:rPr>
                <w:rFonts w:hAnsi="Times New Roman" w:cs="Times New Roman"/>
                <w:color w:val="auto"/>
                <w:spacing w:val="8"/>
              </w:rPr>
            </w:pPr>
          </w:p>
          <w:p w14:paraId="4814DFB7" w14:textId="63D73816" w:rsidR="0007658B" w:rsidRDefault="0007658B" w:rsidP="002A43E0">
            <w:pPr>
              <w:wordWrap/>
              <w:spacing w:line="268" w:lineRule="exact"/>
              <w:rPr>
                <w:rFonts w:hAnsi="Times New Roman" w:cs="Times New Roman"/>
                <w:color w:val="auto"/>
                <w:spacing w:val="8"/>
              </w:rPr>
            </w:pPr>
          </w:p>
          <w:p w14:paraId="528F7E34" w14:textId="65E98567" w:rsidR="0007658B" w:rsidRDefault="0007658B" w:rsidP="002A43E0">
            <w:pPr>
              <w:wordWrap/>
              <w:spacing w:line="268" w:lineRule="exact"/>
              <w:rPr>
                <w:rFonts w:hAnsi="Times New Roman" w:cs="Times New Roman"/>
                <w:color w:val="auto"/>
                <w:spacing w:val="8"/>
              </w:rPr>
            </w:pPr>
          </w:p>
          <w:p w14:paraId="4AAFAB91" w14:textId="31E57468" w:rsidR="0007658B" w:rsidRPr="00684AB5" w:rsidRDefault="00684AB5" w:rsidP="002A43E0">
            <w:pPr>
              <w:wordWrap/>
              <w:spacing w:line="268" w:lineRule="exact"/>
              <w:rPr>
                <w:rFonts w:hAnsi="Times New Roman" w:cs="Times New Roman"/>
                <w:color w:val="FF0000"/>
                <w:spacing w:val="8"/>
                <w:u w:val="single"/>
              </w:rPr>
            </w:pPr>
            <w:r w:rsidRPr="00684AB5">
              <w:rPr>
                <w:rFonts w:hAnsi="Times New Roman" w:cs="Times New Roman" w:hint="eastAsia"/>
                <w:color w:val="FF0000"/>
                <w:spacing w:val="8"/>
                <w:u w:val="single"/>
              </w:rPr>
              <w:t>第８７条の８</w:t>
            </w:r>
            <w:r w:rsidRPr="00684AB5">
              <w:rPr>
                <w:rFonts w:hAnsi="Times New Roman" w:cs="Times New Roman" w:hint="eastAsia"/>
                <w:color w:val="FF0000"/>
                <w:spacing w:val="8"/>
              </w:rPr>
              <w:t xml:space="preserve">　　</w:t>
            </w:r>
            <w:r w:rsidRPr="00684AB5">
              <w:rPr>
                <w:rFonts w:hAnsi="Times New Roman" w:cs="Times New Roman" w:hint="eastAsia"/>
                <w:color w:val="FF0000"/>
                <w:spacing w:val="8"/>
                <w:u w:val="single"/>
              </w:rPr>
              <w:t>（削除）</w:t>
            </w:r>
          </w:p>
          <w:p w14:paraId="015EF171" w14:textId="32612DBB" w:rsidR="0007658B" w:rsidRDefault="0007658B" w:rsidP="002A43E0">
            <w:pPr>
              <w:wordWrap/>
              <w:spacing w:line="268" w:lineRule="exact"/>
              <w:rPr>
                <w:rFonts w:hAnsi="Times New Roman" w:cs="Times New Roman"/>
                <w:color w:val="auto"/>
                <w:spacing w:val="8"/>
              </w:rPr>
            </w:pPr>
          </w:p>
          <w:p w14:paraId="552422D2" w14:textId="6658A6FE" w:rsidR="0007658B" w:rsidRDefault="0007658B" w:rsidP="002A43E0">
            <w:pPr>
              <w:wordWrap/>
              <w:spacing w:line="268" w:lineRule="exact"/>
              <w:rPr>
                <w:rFonts w:hAnsi="Times New Roman" w:cs="Times New Roman"/>
                <w:color w:val="auto"/>
                <w:spacing w:val="8"/>
              </w:rPr>
            </w:pPr>
          </w:p>
          <w:p w14:paraId="57EA662C" w14:textId="77777777" w:rsidR="0049126D" w:rsidRDefault="00AD65D2" w:rsidP="002A43E0">
            <w:pPr>
              <w:wordWrap/>
              <w:spacing w:line="268" w:lineRule="exact"/>
              <w:rPr>
                <w:rFonts w:hAnsi="Times New Roman" w:cs="Times New Roman"/>
                <w:color w:val="auto"/>
                <w:spacing w:val="8"/>
              </w:rPr>
            </w:pPr>
            <w:r>
              <w:rPr>
                <w:rFonts w:hAnsi="Times New Roman" w:cs="Times New Roman" w:hint="eastAsia"/>
                <w:color w:val="auto"/>
                <w:spacing w:val="8"/>
              </w:rPr>
              <w:t>第</w:t>
            </w:r>
            <w:r w:rsidRPr="0049126D">
              <w:rPr>
                <w:rFonts w:hAnsi="Times New Roman" w:cs="Times New Roman" w:hint="eastAsia"/>
                <w:color w:val="FF0000"/>
                <w:spacing w:val="8"/>
                <w:u w:val="single"/>
              </w:rPr>
              <w:t>８</w:t>
            </w:r>
            <w:r w:rsidR="0049126D" w:rsidRPr="0049126D">
              <w:rPr>
                <w:rFonts w:hAnsi="Times New Roman" w:cs="Times New Roman" w:hint="eastAsia"/>
                <w:color w:val="FF0000"/>
                <w:spacing w:val="8"/>
                <w:u w:val="single"/>
              </w:rPr>
              <w:t>７</w:t>
            </w:r>
            <w:r>
              <w:rPr>
                <w:rFonts w:hAnsi="Times New Roman" w:cs="Times New Roman" w:hint="eastAsia"/>
                <w:color w:val="auto"/>
                <w:spacing w:val="8"/>
              </w:rPr>
              <w:t>条</w:t>
            </w:r>
          </w:p>
          <w:p w14:paraId="03E7417B" w14:textId="77777777" w:rsidR="0049126D" w:rsidRDefault="0049126D" w:rsidP="002A43E0">
            <w:pPr>
              <w:wordWrap/>
              <w:spacing w:line="268" w:lineRule="exact"/>
              <w:rPr>
                <w:rFonts w:hAnsi="Times New Roman" w:cs="Times New Roman"/>
                <w:color w:val="auto"/>
                <w:spacing w:val="8"/>
              </w:rPr>
            </w:pPr>
          </w:p>
          <w:p w14:paraId="5FEECEB4" w14:textId="5591F700" w:rsidR="0049126D" w:rsidRDefault="0049126D" w:rsidP="002A43E0">
            <w:pPr>
              <w:wordWrap/>
              <w:spacing w:line="268" w:lineRule="exact"/>
              <w:rPr>
                <w:rFonts w:hAnsi="Times New Roman" w:cs="Times New Roman"/>
                <w:color w:val="auto"/>
                <w:spacing w:val="8"/>
              </w:rPr>
            </w:pPr>
            <w:r>
              <w:rPr>
                <w:rFonts w:hAnsi="Times New Roman" w:cs="Times New Roman" w:hint="eastAsia"/>
                <w:color w:val="auto"/>
                <w:spacing w:val="8"/>
              </w:rPr>
              <w:t>第</w:t>
            </w:r>
            <w:r w:rsidRPr="0049126D">
              <w:rPr>
                <w:rFonts w:hAnsi="Times New Roman" w:cs="Times New Roman" w:hint="eastAsia"/>
                <w:color w:val="FF0000"/>
                <w:spacing w:val="8"/>
                <w:u w:val="single"/>
              </w:rPr>
              <w:t>８８</w:t>
            </w:r>
            <w:r>
              <w:rPr>
                <w:rFonts w:hAnsi="Times New Roman" w:cs="Times New Roman" w:hint="eastAsia"/>
                <w:color w:val="auto"/>
                <w:spacing w:val="8"/>
              </w:rPr>
              <w:t>条</w:t>
            </w:r>
          </w:p>
          <w:p w14:paraId="4415FE1A" w14:textId="0C8BED22" w:rsidR="0049126D" w:rsidRDefault="0049126D" w:rsidP="002A43E0">
            <w:pPr>
              <w:wordWrap/>
              <w:spacing w:line="268" w:lineRule="exact"/>
              <w:rPr>
                <w:rFonts w:hAnsi="Times New Roman" w:cs="Times New Roman"/>
                <w:color w:val="auto"/>
                <w:spacing w:val="8"/>
              </w:rPr>
            </w:pPr>
          </w:p>
          <w:p w14:paraId="6F14F6CF" w14:textId="71D171E8" w:rsidR="0049126D" w:rsidRDefault="0049126D" w:rsidP="002A43E0">
            <w:pPr>
              <w:wordWrap/>
              <w:spacing w:line="268" w:lineRule="exact"/>
              <w:rPr>
                <w:rFonts w:hAnsi="Times New Roman" w:cs="Times New Roman"/>
                <w:color w:val="auto"/>
                <w:spacing w:val="8"/>
              </w:rPr>
            </w:pPr>
            <w:r>
              <w:rPr>
                <w:rFonts w:hAnsi="Times New Roman" w:cs="Times New Roman" w:hint="eastAsia"/>
                <w:color w:val="auto"/>
                <w:spacing w:val="8"/>
              </w:rPr>
              <w:t>第</w:t>
            </w:r>
            <w:r w:rsidRPr="0049126D">
              <w:rPr>
                <w:rFonts w:hAnsi="Times New Roman" w:cs="Times New Roman" w:hint="eastAsia"/>
                <w:color w:val="FF0000"/>
                <w:spacing w:val="8"/>
                <w:u w:val="single"/>
              </w:rPr>
              <w:t>８９</w:t>
            </w:r>
            <w:r>
              <w:rPr>
                <w:rFonts w:hAnsi="Times New Roman" w:cs="Times New Roman" w:hint="eastAsia"/>
                <w:color w:val="auto"/>
                <w:spacing w:val="8"/>
              </w:rPr>
              <w:t>条</w:t>
            </w:r>
          </w:p>
          <w:p w14:paraId="0B0BCAF8" w14:textId="5E763EF8" w:rsidR="0049126D" w:rsidRDefault="0049126D" w:rsidP="002A43E0">
            <w:pPr>
              <w:wordWrap/>
              <w:spacing w:line="268" w:lineRule="exact"/>
              <w:rPr>
                <w:rFonts w:hAnsi="Times New Roman" w:cs="Times New Roman"/>
                <w:color w:val="auto"/>
                <w:spacing w:val="8"/>
              </w:rPr>
            </w:pPr>
          </w:p>
          <w:p w14:paraId="795A96BE" w14:textId="7A1D85CC" w:rsidR="0049126D" w:rsidRDefault="0049126D" w:rsidP="002A43E0">
            <w:pPr>
              <w:wordWrap/>
              <w:spacing w:line="268" w:lineRule="exact"/>
              <w:rPr>
                <w:rFonts w:hAnsi="Times New Roman" w:cs="Times New Roman"/>
                <w:color w:val="auto"/>
                <w:spacing w:val="8"/>
              </w:rPr>
            </w:pPr>
            <w:r>
              <w:rPr>
                <w:rFonts w:hAnsi="Times New Roman" w:cs="Times New Roman" w:hint="eastAsia"/>
                <w:color w:val="auto"/>
                <w:spacing w:val="8"/>
              </w:rPr>
              <w:t>第</w:t>
            </w:r>
            <w:r w:rsidRPr="0049126D">
              <w:rPr>
                <w:rFonts w:hAnsi="Times New Roman" w:cs="Times New Roman" w:hint="eastAsia"/>
                <w:color w:val="FF0000"/>
                <w:spacing w:val="8"/>
                <w:u w:val="single"/>
              </w:rPr>
              <w:t>９０</w:t>
            </w:r>
            <w:r>
              <w:rPr>
                <w:rFonts w:hAnsi="Times New Roman" w:cs="Times New Roman" w:hint="eastAsia"/>
                <w:color w:val="auto"/>
                <w:spacing w:val="8"/>
              </w:rPr>
              <w:t>条</w:t>
            </w:r>
          </w:p>
          <w:p w14:paraId="59A2D6A6" w14:textId="57117BBD" w:rsidR="0049126D" w:rsidRDefault="0049126D" w:rsidP="002A43E0">
            <w:pPr>
              <w:wordWrap/>
              <w:spacing w:line="268" w:lineRule="exact"/>
              <w:rPr>
                <w:rFonts w:hAnsi="Times New Roman" w:cs="Times New Roman"/>
                <w:color w:val="auto"/>
                <w:spacing w:val="8"/>
              </w:rPr>
            </w:pPr>
          </w:p>
          <w:p w14:paraId="014FB64D" w14:textId="04E20430" w:rsidR="0049126D" w:rsidRDefault="0049126D" w:rsidP="002A43E0">
            <w:pPr>
              <w:wordWrap/>
              <w:spacing w:line="268" w:lineRule="exact"/>
              <w:rPr>
                <w:rFonts w:hAnsi="Times New Roman" w:cs="Times New Roman"/>
                <w:color w:val="auto"/>
                <w:spacing w:val="8"/>
              </w:rPr>
            </w:pPr>
            <w:r>
              <w:rPr>
                <w:rFonts w:hAnsi="Times New Roman" w:cs="Times New Roman" w:hint="eastAsia"/>
                <w:color w:val="auto"/>
                <w:spacing w:val="8"/>
              </w:rPr>
              <w:t>第</w:t>
            </w:r>
            <w:r w:rsidRPr="0049126D">
              <w:rPr>
                <w:rFonts w:hAnsi="Times New Roman" w:cs="Times New Roman" w:hint="eastAsia"/>
                <w:color w:val="FF0000"/>
                <w:spacing w:val="8"/>
                <w:u w:val="single"/>
              </w:rPr>
              <w:t>９１</w:t>
            </w:r>
            <w:r>
              <w:rPr>
                <w:rFonts w:hAnsi="Times New Roman" w:cs="Times New Roman" w:hint="eastAsia"/>
                <w:color w:val="auto"/>
                <w:spacing w:val="8"/>
              </w:rPr>
              <w:t>条</w:t>
            </w:r>
          </w:p>
          <w:p w14:paraId="5AD86B6B" w14:textId="77777777" w:rsidR="007A668F" w:rsidRPr="0021254C" w:rsidRDefault="007A668F" w:rsidP="002A43E0">
            <w:pPr>
              <w:wordWrap/>
              <w:spacing w:line="268" w:lineRule="exact"/>
              <w:rPr>
                <w:color w:val="auto"/>
              </w:rPr>
            </w:pPr>
          </w:p>
          <w:p w14:paraId="3D30ED45" w14:textId="7290DE07" w:rsidR="00FE510C" w:rsidRPr="0021254C" w:rsidRDefault="00FE510C" w:rsidP="002A43E0">
            <w:pPr>
              <w:wordWrap/>
              <w:spacing w:line="268" w:lineRule="exact"/>
              <w:rPr>
                <w:rFonts w:hAnsi="Times New Roman" w:cs="Times New Roman"/>
                <w:color w:val="auto"/>
                <w:spacing w:val="8"/>
              </w:rPr>
            </w:pPr>
            <w:r w:rsidRPr="0021254C">
              <w:rPr>
                <w:rFonts w:hint="eastAsia"/>
                <w:color w:val="auto"/>
              </w:rPr>
              <w:lastRenderedPageBreak/>
              <w:t>（財産処分等の手続）</w:t>
            </w:r>
          </w:p>
          <w:p w14:paraId="2A132B14" w14:textId="787EF327" w:rsidR="00F92047" w:rsidRDefault="00FE510C" w:rsidP="002A43E0">
            <w:pPr>
              <w:wordWrap/>
              <w:spacing w:line="268" w:lineRule="exact"/>
              <w:rPr>
                <w:rFonts w:hAnsi="Times New Roman"/>
                <w:color w:val="auto"/>
              </w:rPr>
            </w:pPr>
            <w:r w:rsidRPr="0021254C">
              <w:rPr>
                <w:rFonts w:hint="eastAsia"/>
                <w:color w:val="auto"/>
              </w:rPr>
              <w:t>第</w:t>
            </w:r>
            <w:r w:rsidR="00B95486" w:rsidRPr="0049126D">
              <w:rPr>
                <w:rFonts w:hint="eastAsia"/>
                <w:color w:val="FF0000"/>
                <w:u w:val="single"/>
              </w:rPr>
              <w:t>９</w:t>
            </w:r>
            <w:r w:rsidR="0049126D" w:rsidRPr="0049126D">
              <w:rPr>
                <w:rFonts w:hint="eastAsia"/>
                <w:color w:val="FF0000"/>
                <w:u w:val="single"/>
              </w:rPr>
              <w:t>２</w:t>
            </w:r>
            <w:r w:rsidRPr="00235012">
              <w:rPr>
                <w:rFonts w:hint="eastAsia"/>
                <w:color w:val="auto"/>
              </w:rPr>
              <w:t xml:space="preserve">条　</w:t>
            </w:r>
            <w:r w:rsidR="00F92047" w:rsidRPr="00235012">
              <w:rPr>
                <w:rFonts w:hint="eastAsia"/>
                <w:color w:val="auto"/>
              </w:rPr>
              <w:t>事</w:t>
            </w:r>
            <w:r w:rsidR="00F92047" w:rsidRPr="0021254C">
              <w:rPr>
                <w:rFonts w:hint="eastAsia"/>
                <w:color w:val="auto"/>
              </w:rPr>
              <w:t>業実施者（果樹経営支援対策事業、未来型果樹農業等推進条件整備事業、新品目・新品種導入実証等事業、</w:t>
            </w:r>
            <w:r w:rsidR="00F92047" w:rsidRPr="0021254C">
              <w:rPr>
                <w:rFonts w:hAnsi="Times New Roman" w:hint="eastAsia"/>
                <w:color w:val="auto"/>
              </w:rPr>
              <w:t>優良苗木生産推進事業</w:t>
            </w:r>
            <w:r w:rsidR="00A30624" w:rsidRPr="0007658B">
              <w:rPr>
                <w:rFonts w:hAnsi="Times New Roman" w:hint="eastAsia"/>
                <w:color w:val="auto"/>
              </w:rPr>
              <w:t>、</w:t>
            </w:r>
            <w:r w:rsidR="00F92047" w:rsidRPr="0021254C">
              <w:rPr>
                <w:rFonts w:hAnsi="Times New Roman" w:hint="eastAsia"/>
                <w:color w:val="auto"/>
              </w:rPr>
              <w:t>花粉専用園地育成推進事業</w:t>
            </w:r>
            <w:r w:rsidR="00F92047" w:rsidRPr="0021254C">
              <w:rPr>
                <w:rFonts w:hint="eastAsia"/>
                <w:color w:val="auto"/>
              </w:rPr>
              <w:t>にあっては支援対象者。以下同じ。）は、事業により取得し、又は効用の</w:t>
            </w:r>
            <w:r w:rsidR="00F92047" w:rsidRPr="00E170C4">
              <w:rPr>
                <w:rFonts w:hint="eastAsia"/>
                <w:color w:val="auto"/>
              </w:rPr>
              <w:t>増加した財産（ただし、機械及び器具については１件当たりの取得価格が５０万円以上のものとする。）について、</w:t>
            </w:r>
            <w:r w:rsidR="00F92047" w:rsidRPr="00E170C4">
              <w:rPr>
                <w:rFonts w:hAnsi="Times New Roman" w:hint="eastAsia"/>
                <w:color w:val="auto"/>
              </w:rPr>
              <w:t>農林畜水産業関係補助金等交付規則（昭和３１年農林省令第１８号）に定められている処分制限期間（ただし、当該農林省令で定めのない財産については、減価償却資産の耐用年数等に関する省令（昭和</w:t>
            </w:r>
            <w:r w:rsidR="00F92047" w:rsidRPr="00E170C4">
              <w:rPr>
                <w:rFonts w:hAnsi="Times New Roman"/>
                <w:color w:val="auto"/>
              </w:rPr>
              <w:t>40</w:t>
            </w:r>
            <w:r w:rsidR="00F92047" w:rsidRPr="00E170C4">
              <w:rPr>
                <w:rFonts w:hAnsi="Times New Roman" w:hint="eastAsia"/>
                <w:color w:val="auto"/>
              </w:rPr>
              <w:t>年大蔵省令第</w:t>
            </w:r>
            <w:r w:rsidR="00F92047" w:rsidRPr="00E170C4">
              <w:rPr>
                <w:rFonts w:hAnsi="Times New Roman"/>
                <w:color w:val="auto"/>
              </w:rPr>
              <w:t>15</w:t>
            </w:r>
            <w:r w:rsidR="00F92047" w:rsidRPr="00E170C4">
              <w:rPr>
                <w:rFonts w:hAnsi="Times New Roman" w:hint="eastAsia"/>
                <w:color w:val="auto"/>
              </w:rPr>
              <w:t>号）に定められている耐用年数に相当する期間）内に当初の交付目的に反して使用し、譲渡し、交換し、貸し付け、又は担保に供しようとするときは、補助事業等により取得し、又は効用の増加した財産の処分等の承認基準について（平成２０年５月２３日付け２０経第３８５号農林水産省大臣官房経理課長通知。以下「承認基準」という。）の定めるところに準じ、</w:t>
            </w:r>
            <w:r w:rsidR="002E786B">
              <w:rPr>
                <w:rFonts w:hAnsi="Times New Roman" w:hint="eastAsia"/>
                <w:color w:val="auto"/>
              </w:rPr>
              <w:t>協会</w:t>
            </w:r>
            <w:r w:rsidR="00F92047" w:rsidRPr="00E170C4">
              <w:rPr>
                <w:rFonts w:hAnsi="Times New Roman" w:hint="eastAsia"/>
                <w:color w:val="auto"/>
              </w:rPr>
              <w:t>の承認を受けなければならない。</w:t>
            </w:r>
          </w:p>
          <w:p w14:paraId="1C967966" w14:textId="77777777" w:rsidR="0007658B" w:rsidRDefault="0007658B" w:rsidP="002A43E0">
            <w:pPr>
              <w:wordWrap/>
              <w:spacing w:line="268" w:lineRule="exact"/>
              <w:rPr>
                <w:rFonts w:hAnsi="Times New Roman"/>
                <w:color w:val="auto"/>
              </w:rPr>
            </w:pPr>
          </w:p>
          <w:p w14:paraId="3150AA2D" w14:textId="2D46BD70" w:rsidR="00F92047" w:rsidRPr="00E170C4" w:rsidRDefault="00F92047" w:rsidP="002A43E0">
            <w:pPr>
              <w:wordWrap/>
              <w:spacing w:line="268" w:lineRule="exact"/>
              <w:rPr>
                <w:rFonts w:hAnsi="Times New Roman"/>
                <w:color w:val="auto"/>
              </w:rPr>
            </w:pPr>
            <w:r w:rsidRPr="00E170C4">
              <w:rPr>
                <w:rFonts w:hAnsi="Times New Roman" w:hint="eastAsia"/>
                <w:color w:val="auto"/>
              </w:rPr>
              <w:t xml:space="preserve">　また、</w:t>
            </w:r>
            <w:r>
              <w:rPr>
                <w:rFonts w:hAnsi="Times New Roman" w:hint="eastAsia"/>
                <w:color w:val="auto"/>
              </w:rPr>
              <w:t>協会</w:t>
            </w:r>
            <w:r w:rsidRPr="00E170C4">
              <w:rPr>
                <w:rFonts w:hAnsi="Times New Roman" w:hint="eastAsia"/>
                <w:color w:val="auto"/>
              </w:rPr>
              <w:t>が当該申請の内容を承認するときは、あらかじめ、中央果実協会の承認を受けなければならない。</w:t>
            </w:r>
          </w:p>
          <w:p w14:paraId="2C993251" w14:textId="0B7BA7D8" w:rsidR="00540DEA" w:rsidRDefault="000F17AA" w:rsidP="002A43E0">
            <w:pPr>
              <w:wordWrap/>
              <w:spacing w:line="268" w:lineRule="exact"/>
              <w:rPr>
                <w:color w:val="auto"/>
              </w:rPr>
            </w:pPr>
            <w:r w:rsidRPr="000C3DE9">
              <w:rPr>
                <w:rFonts w:hint="eastAsia"/>
                <w:color w:val="auto"/>
              </w:rPr>
              <w:t>２　事業実施者は、果樹経営支援対策事業により改植（移動改植及び補植改植を含む。）、</w:t>
            </w:r>
            <w:r w:rsidR="00B95486" w:rsidRPr="000C3DE9">
              <w:rPr>
                <w:rFonts w:hint="eastAsia"/>
                <w:color w:val="auto"/>
              </w:rPr>
              <w:t>新植、</w:t>
            </w:r>
            <w:r w:rsidRPr="000C3DE9">
              <w:rPr>
                <w:rFonts w:hint="eastAsia"/>
                <w:color w:val="auto"/>
              </w:rPr>
              <w:t>高接又は果樹未収益期間支援事業を実施し補助金が交付された果樹園において、当該果樹園において実施された改植、</w:t>
            </w:r>
            <w:r w:rsidR="00B95486" w:rsidRPr="000C3DE9">
              <w:rPr>
                <w:rFonts w:hint="eastAsia"/>
                <w:color w:val="auto"/>
              </w:rPr>
              <w:t>新植</w:t>
            </w:r>
            <w:r w:rsidRPr="000C3DE9">
              <w:rPr>
                <w:rFonts w:hint="eastAsia"/>
                <w:color w:val="auto"/>
              </w:rPr>
              <w:t>若しくは</w:t>
            </w:r>
            <w:r w:rsidR="00B95486" w:rsidRPr="000C3DE9">
              <w:rPr>
                <w:rFonts w:hint="eastAsia"/>
                <w:color w:val="auto"/>
              </w:rPr>
              <w:t>高接</w:t>
            </w:r>
            <w:r w:rsidRPr="000C3DE9">
              <w:rPr>
                <w:rFonts w:hint="eastAsia"/>
                <w:color w:val="auto"/>
              </w:rPr>
              <w:t>に係る補助金の交付の翌年度から起算して８年を経過しない間に、当該事業実施計画において承認を受けた品目・品種以外の品目・品種（産地計画において今後振興すべき品目又は品種として明記されたものを除く）への植栽、果樹未収益期間支援事業の対象品目・品種から果樹未収益期間支援事業の対象とならない品目・品種等への植栽、当該果樹園の所有権若しくは貸借権等を移転しようとするとき（ただし、第</w:t>
            </w:r>
            <w:r w:rsidR="00B95486" w:rsidRPr="000C3DE9">
              <w:rPr>
                <w:rFonts w:hint="eastAsia"/>
                <w:color w:val="auto"/>
              </w:rPr>
              <w:t>４</w:t>
            </w:r>
            <w:r w:rsidR="00BF3D4C">
              <w:rPr>
                <w:rFonts w:hint="eastAsia"/>
                <w:color w:val="auto"/>
              </w:rPr>
              <w:t>８</w:t>
            </w:r>
            <w:r w:rsidRPr="000C3DE9">
              <w:rPr>
                <w:rFonts w:hint="eastAsia"/>
                <w:color w:val="auto"/>
              </w:rPr>
              <w:t>条の手続きにおいて当該果樹園の所有権若しくは貸借権等の移転がなされたことを証す書面がすでに提出されている場合を除く。）又は耕作放棄を含め当該果樹の栽培の中止等をしようとするときは、実施細則に定める様式により協会に届け出るものとする。</w:t>
            </w:r>
          </w:p>
          <w:p w14:paraId="21E2CBA2" w14:textId="77777777" w:rsidR="00E7696D" w:rsidRPr="000C3DE9" w:rsidRDefault="00E7696D" w:rsidP="002A43E0">
            <w:pPr>
              <w:wordWrap/>
              <w:spacing w:line="268" w:lineRule="exact"/>
              <w:rPr>
                <w:color w:val="auto"/>
              </w:rPr>
            </w:pPr>
          </w:p>
          <w:p w14:paraId="667FA030" w14:textId="5C677633" w:rsidR="007226D8" w:rsidRDefault="00B95486" w:rsidP="002A43E0">
            <w:pPr>
              <w:wordWrap/>
              <w:spacing w:line="268" w:lineRule="exact"/>
              <w:rPr>
                <w:rFonts w:hAnsi="Times New Roman"/>
                <w:color w:val="auto"/>
              </w:rPr>
            </w:pPr>
            <w:r w:rsidRPr="000C3DE9">
              <w:rPr>
                <w:rFonts w:hAnsi="Times New Roman" w:hint="eastAsia"/>
                <w:color w:val="auto"/>
              </w:rPr>
              <w:t>３</w:t>
            </w:r>
            <w:r w:rsidR="007226D8">
              <w:rPr>
                <w:rFonts w:hAnsi="Times New Roman" w:hint="eastAsia"/>
                <w:color w:val="auto"/>
              </w:rPr>
              <w:t>～７　　（略）</w:t>
            </w:r>
          </w:p>
          <w:p w14:paraId="0F1D70D9" w14:textId="41F96B71" w:rsidR="007A6AE1" w:rsidRDefault="007A6AE1" w:rsidP="002A43E0">
            <w:pPr>
              <w:wordWrap/>
              <w:spacing w:line="268" w:lineRule="exact"/>
              <w:rPr>
                <w:color w:val="auto"/>
              </w:rPr>
            </w:pPr>
          </w:p>
          <w:p w14:paraId="189BABF0" w14:textId="2F6AC58A" w:rsidR="0049126D" w:rsidRDefault="0049126D" w:rsidP="002A43E0">
            <w:pPr>
              <w:wordWrap/>
              <w:spacing w:line="268" w:lineRule="exact"/>
              <w:rPr>
                <w:color w:val="auto"/>
              </w:rPr>
            </w:pPr>
            <w:r>
              <w:rPr>
                <w:rFonts w:hint="eastAsia"/>
                <w:color w:val="auto"/>
              </w:rPr>
              <w:t>第</w:t>
            </w:r>
            <w:r w:rsidRPr="0049126D">
              <w:rPr>
                <w:rFonts w:hint="eastAsia"/>
                <w:color w:val="FF0000"/>
                <w:u w:val="single"/>
              </w:rPr>
              <w:t>９３</w:t>
            </w:r>
            <w:r>
              <w:rPr>
                <w:rFonts w:hint="eastAsia"/>
                <w:color w:val="auto"/>
              </w:rPr>
              <w:t>条</w:t>
            </w:r>
          </w:p>
          <w:p w14:paraId="0CF508FD" w14:textId="2F668E01" w:rsidR="0049126D" w:rsidRDefault="0049126D" w:rsidP="002A43E0">
            <w:pPr>
              <w:wordWrap/>
              <w:spacing w:line="268" w:lineRule="exact"/>
              <w:rPr>
                <w:color w:val="auto"/>
              </w:rPr>
            </w:pPr>
          </w:p>
          <w:p w14:paraId="0C6289C5" w14:textId="74EC29B3" w:rsidR="0049126D" w:rsidRDefault="0049126D" w:rsidP="002A43E0">
            <w:pPr>
              <w:wordWrap/>
              <w:spacing w:line="268" w:lineRule="exact"/>
              <w:rPr>
                <w:color w:val="auto"/>
              </w:rPr>
            </w:pPr>
            <w:r>
              <w:rPr>
                <w:rFonts w:hint="eastAsia"/>
                <w:color w:val="auto"/>
              </w:rPr>
              <w:t>第</w:t>
            </w:r>
            <w:r w:rsidRPr="0049126D">
              <w:rPr>
                <w:rFonts w:hint="eastAsia"/>
                <w:color w:val="FF0000"/>
                <w:u w:val="single"/>
              </w:rPr>
              <w:t>９４</w:t>
            </w:r>
            <w:r>
              <w:rPr>
                <w:rFonts w:hint="eastAsia"/>
                <w:color w:val="auto"/>
              </w:rPr>
              <w:t>条</w:t>
            </w:r>
          </w:p>
          <w:p w14:paraId="2308A7D3" w14:textId="1E1AFD6E" w:rsidR="0049126D" w:rsidRDefault="0049126D" w:rsidP="002A43E0">
            <w:pPr>
              <w:wordWrap/>
              <w:spacing w:line="268" w:lineRule="exact"/>
              <w:rPr>
                <w:color w:val="auto"/>
              </w:rPr>
            </w:pPr>
          </w:p>
          <w:p w14:paraId="0C792C25" w14:textId="696AF47A" w:rsidR="0049126D" w:rsidRDefault="0049126D" w:rsidP="002A43E0">
            <w:pPr>
              <w:wordWrap/>
              <w:spacing w:line="268" w:lineRule="exact"/>
              <w:rPr>
                <w:color w:val="auto"/>
              </w:rPr>
            </w:pPr>
            <w:r>
              <w:rPr>
                <w:rFonts w:hint="eastAsia"/>
                <w:color w:val="auto"/>
              </w:rPr>
              <w:t>第</w:t>
            </w:r>
            <w:r w:rsidRPr="0049126D">
              <w:rPr>
                <w:rFonts w:hint="eastAsia"/>
                <w:color w:val="FF0000"/>
                <w:u w:val="single"/>
              </w:rPr>
              <w:t>９５</w:t>
            </w:r>
            <w:r>
              <w:rPr>
                <w:rFonts w:hint="eastAsia"/>
                <w:color w:val="auto"/>
              </w:rPr>
              <w:t>条</w:t>
            </w:r>
          </w:p>
          <w:p w14:paraId="4731CBC7" w14:textId="77777777" w:rsidR="0049126D" w:rsidRPr="0021254C" w:rsidRDefault="0049126D" w:rsidP="002A43E0">
            <w:pPr>
              <w:wordWrap/>
              <w:spacing w:line="268" w:lineRule="exact"/>
              <w:rPr>
                <w:color w:val="auto"/>
              </w:rPr>
            </w:pPr>
          </w:p>
          <w:p w14:paraId="5963DEBA" w14:textId="77777777" w:rsidR="007A6AE1" w:rsidRPr="000E222C" w:rsidRDefault="007A6AE1" w:rsidP="002A43E0">
            <w:pPr>
              <w:wordWrap/>
              <w:spacing w:line="268" w:lineRule="exact"/>
              <w:rPr>
                <w:color w:val="auto"/>
              </w:rPr>
            </w:pPr>
            <w:r w:rsidRPr="000E222C">
              <w:rPr>
                <w:rFonts w:hint="eastAsia"/>
                <w:color w:val="auto"/>
              </w:rPr>
              <w:t>（各種施策との連携）</w:t>
            </w:r>
          </w:p>
          <w:p w14:paraId="67645C1C" w14:textId="6970ADEB" w:rsidR="007A6AE1" w:rsidRPr="0021254C" w:rsidRDefault="007A6AE1" w:rsidP="002A43E0">
            <w:pPr>
              <w:wordWrap/>
              <w:spacing w:line="268" w:lineRule="exact"/>
              <w:rPr>
                <w:color w:val="auto"/>
              </w:rPr>
            </w:pPr>
            <w:r w:rsidRPr="000C3DE9">
              <w:rPr>
                <w:rFonts w:hint="eastAsia"/>
                <w:color w:val="auto"/>
              </w:rPr>
              <w:t>第</w:t>
            </w:r>
            <w:r w:rsidR="00EE31D0" w:rsidRPr="00A933CA">
              <w:rPr>
                <w:rFonts w:hint="eastAsia"/>
                <w:color w:val="FF0000"/>
                <w:u w:val="single"/>
              </w:rPr>
              <w:t>９</w:t>
            </w:r>
            <w:r w:rsidR="0049126D" w:rsidRPr="00A933CA">
              <w:rPr>
                <w:rFonts w:hint="eastAsia"/>
                <w:color w:val="FF0000"/>
                <w:u w:val="single"/>
              </w:rPr>
              <w:t>６</w:t>
            </w:r>
            <w:r w:rsidRPr="00235012">
              <w:rPr>
                <w:rFonts w:hint="eastAsia"/>
                <w:color w:val="auto"/>
              </w:rPr>
              <w:t>条</w:t>
            </w:r>
            <w:r w:rsidRPr="0021254C">
              <w:rPr>
                <w:rFonts w:hint="eastAsia"/>
                <w:color w:val="auto"/>
              </w:rPr>
              <w:t xml:space="preserve">　担い手の不足や高齢化など、生産現場が直面する課題に対応し、農業における生産性を向上させるため、果樹経営支援対策事業、果樹未収益期間支援事業</w:t>
            </w:r>
            <w:r w:rsidR="00E34CC6">
              <w:rPr>
                <w:rFonts w:hint="eastAsia"/>
                <w:color w:val="auto"/>
              </w:rPr>
              <w:t>、</w:t>
            </w:r>
            <w:r w:rsidR="009D4377" w:rsidRPr="0021254C">
              <w:rPr>
                <w:rFonts w:hint="eastAsia"/>
                <w:color w:val="auto"/>
              </w:rPr>
              <w:t>未来型果樹農業等推進条件整備</w:t>
            </w:r>
            <w:r w:rsidR="00EE31D0" w:rsidRPr="0021254C">
              <w:rPr>
                <w:rFonts w:hint="eastAsia"/>
                <w:color w:val="auto"/>
              </w:rPr>
              <w:t>事業</w:t>
            </w:r>
            <w:r w:rsidRPr="0021254C">
              <w:rPr>
                <w:rFonts w:hint="eastAsia"/>
                <w:color w:val="auto"/>
              </w:rPr>
              <w:t>の実施に当たっては産</w:t>
            </w:r>
            <w:r w:rsidR="007E733A" w:rsidRPr="0021254C">
              <w:rPr>
                <w:rFonts w:hint="eastAsia"/>
                <w:color w:val="auto"/>
              </w:rPr>
              <w:t>地計画を策定した協議会及び生産出荷団体等（事業実施者を除く。）は</w:t>
            </w:r>
            <w:r w:rsidRPr="0021254C">
              <w:rPr>
                <w:rFonts w:hint="eastAsia"/>
                <w:color w:val="auto"/>
              </w:rPr>
              <w:t>、先進技術の導入など科学技術イノベーションに資する取組の導入に努めるものとする。</w:t>
            </w:r>
          </w:p>
          <w:p w14:paraId="64D4D30A" w14:textId="77777777" w:rsidR="00046F53" w:rsidRPr="0021254C" w:rsidRDefault="00046F53" w:rsidP="002A43E0">
            <w:pPr>
              <w:wordWrap/>
              <w:spacing w:line="268" w:lineRule="exact"/>
              <w:rPr>
                <w:color w:val="auto"/>
              </w:rPr>
            </w:pPr>
          </w:p>
          <w:p w14:paraId="2193F1CB" w14:textId="5EDAD297" w:rsidR="00F92050" w:rsidRDefault="00F92050" w:rsidP="002A43E0">
            <w:pPr>
              <w:wordWrap/>
              <w:spacing w:line="268" w:lineRule="exact"/>
              <w:rPr>
                <w:color w:val="auto"/>
              </w:rPr>
            </w:pPr>
            <w:r w:rsidRPr="00B46AFA">
              <w:rPr>
                <w:rFonts w:hint="eastAsia"/>
                <w:color w:val="auto"/>
              </w:rPr>
              <w:t>附則（平成１９年～</w:t>
            </w:r>
            <w:r>
              <w:rPr>
                <w:rFonts w:hint="eastAsia"/>
                <w:color w:val="auto"/>
              </w:rPr>
              <w:t>令和</w:t>
            </w:r>
            <w:r w:rsidR="00E7696D">
              <w:rPr>
                <w:rFonts w:hint="eastAsia"/>
                <w:color w:val="auto"/>
              </w:rPr>
              <w:t>４</w:t>
            </w:r>
            <w:r>
              <w:rPr>
                <w:rFonts w:hint="eastAsia"/>
                <w:color w:val="auto"/>
              </w:rPr>
              <w:t>年</w:t>
            </w:r>
            <w:r w:rsidRPr="00B46AFA">
              <w:rPr>
                <w:rFonts w:hint="eastAsia"/>
                <w:color w:val="auto"/>
              </w:rPr>
              <w:t xml:space="preserve">）　</w:t>
            </w:r>
            <w:r>
              <w:rPr>
                <w:rFonts w:hint="eastAsia"/>
                <w:color w:val="auto"/>
              </w:rPr>
              <w:t xml:space="preserve">　</w:t>
            </w:r>
            <w:r w:rsidRPr="00B46AFA">
              <w:rPr>
                <w:rFonts w:hint="eastAsia"/>
                <w:color w:val="auto"/>
              </w:rPr>
              <w:t xml:space="preserve">　（略）</w:t>
            </w:r>
          </w:p>
          <w:p w14:paraId="0BBDE763" w14:textId="0F627D6F" w:rsidR="00046F53" w:rsidRDefault="00046F53" w:rsidP="002A43E0">
            <w:pPr>
              <w:wordWrap/>
              <w:spacing w:line="268" w:lineRule="exact"/>
              <w:rPr>
                <w:color w:val="auto"/>
              </w:rPr>
            </w:pPr>
          </w:p>
          <w:p w14:paraId="08DA32AD" w14:textId="14D481B2" w:rsidR="007E71E1" w:rsidRPr="006308D0" w:rsidRDefault="007E71E1" w:rsidP="007E71E1">
            <w:pPr>
              <w:wordWrap/>
              <w:spacing w:line="268" w:lineRule="exact"/>
              <w:rPr>
                <w:color w:val="FF0000"/>
                <w:u w:val="single"/>
              </w:rPr>
            </w:pPr>
            <w:r w:rsidRPr="006308D0">
              <w:rPr>
                <w:rFonts w:hint="eastAsia"/>
                <w:color w:val="FF0000"/>
                <w:u w:val="single"/>
              </w:rPr>
              <w:t>附則</w:t>
            </w:r>
            <w:r w:rsidR="000E318A">
              <w:rPr>
                <w:rFonts w:hint="eastAsia"/>
                <w:color w:val="FF0000"/>
                <w:u w:val="single"/>
              </w:rPr>
              <w:t>（</w:t>
            </w:r>
            <w:r w:rsidRPr="006308D0">
              <w:rPr>
                <w:color w:val="FF0000"/>
                <w:u w:val="single"/>
              </w:rPr>
              <w:t>令和</w:t>
            </w:r>
            <w:r w:rsidR="00E7696D" w:rsidRPr="006308D0">
              <w:rPr>
                <w:rFonts w:hint="eastAsia"/>
                <w:color w:val="FF0000"/>
                <w:u w:val="single"/>
              </w:rPr>
              <w:t>５</w:t>
            </w:r>
            <w:r w:rsidRPr="006308D0">
              <w:rPr>
                <w:color w:val="FF0000"/>
                <w:u w:val="single"/>
              </w:rPr>
              <w:t>年</w:t>
            </w:r>
            <w:r w:rsidR="00D6178A" w:rsidRPr="006308D0">
              <w:rPr>
                <w:rFonts w:hint="eastAsia"/>
                <w:color w:val="FF0000"/>
                <w:u w:val="single"/>
              </w:rPr>
              <w:t>５</w:t>
            </w:r>
            <w:r w:rsidRPr="006308D0">
              <w:rPr>
                <w:color w:val="FF0000"/>
                <w:u w:val="single"/>
              </w:rPr>
              <w:t>月</w:t>
            </w:r>
            <w:r w:rsidR="002B2F33">
              <w:rPr>
                <w:rFonts w:hint="eastAsia"/>
                <w:color w:val="FF0000"/>
                <w:u w:val="single"/>
              </w:rPr>
              <w:t>２５</w:t>
            </w:r>
            <w:r w:rsidRPr="006308D0">
              <w:rPr>
                <w:color w:val="FF0000"/>
                <w:u w:val="single"/>
              </w:rPr>
              <w:t>日第</w:t>
            </w:r>
            <w:r w:rsidRPr="006308D0">
              <w:rPr>
                <w:rFonts w:hint="eastAsia"/>
                <w:color w:val="FF0000"/>
                <w:u w:val="single"/>
              </w:rPr>
              <w:t>１</w:t>
            </w:r>
            <w:r w:rsidRPr="006308D0">
              <w:rPr>
                <w:color w:val="FF0000"/>
                <w:u w:val="single"/>
              </w:rPr>
              <w:t>回理事会承認</w:t>
            </w:r>
            <w:r w:rsidR="000E318A">
              <w:rPr>
                <w:rFonts w:hint="eastAsia"/>
                <w:color w:val="FF0000"/>
                <w:u w:val="single"/>
              </w:rPr>
              <w:t>）</w:t>
            </w:r>
          </w:p>
          <w:p w14:paraId="6893DE04" w14:textId="77777777" w:rsidR="00104578" w:rsidRPr="006308D0" w:rsidRDefault="007E71E1" w:rsidP="00104578">
            <w:pPr>
              <w:wordWrap/>
              <w:spacing w:line="268" w:lineRule="exact"/>
              <w:rPr>
                <w:color w:val="FF0000"/>
                <w:u w:val="single"/>
              </w:rPr>
            </w:pPr>
            <w:r w:rsidRPr="006308D0">
              <w:rPr>
                <w:rFonts w:hint="eastAsia"/>
                <w:color w:val="FF0000"/>
                <w:u w:val="single"/>
              </w:rPr>
              <w:t>１</w:t>
            </w:r>
            <w:r w:rsidRPr="006308D0">
              <w:rPr>
                <w:rFonts w:hint="eastAsia"/>
                <w:color w:val="FF0000"/>
              </w:rPr>
              <w:t xml:space="preserve">　</w:t>
            </w:r>
            <w:r w:rsidRPr="006308D0">
              <w:rPr>
                <w:rFonts w:hint="eastAsia"/>
                <w:color w:val="FF0000"/>
                <w:u w:val="single"/>
              </w:rPr>
              <w:t>この業務方法書の変更は、令和</w:t>
            </w:r>
            <w:r w:rsidR="00E7696D" w:rsidRPr="006308D0">
              <w:rPr>
                <w:rFonts w:hint="eastAsia"/>
                <w:color w:val="FF0000"/>
                <w:u w:val="single"/>
              </w:rPr>
              <w:t>５</w:t>
            </w:r>
            <w:r w:rsidRPr="006308D0">
              <w:rPr>
                <w:rFonts w:hint="eastAsia"/>
                <w:color w:val="FF0000"/>
                <w:u w:val="single"/>
              </w:rPr>
              <w:t>年４月１日から施行する｡</w:t>
            </w:r>
          </w:p>
          <w:p w14:paraId="04725404" w14:textId="16B63ECC" w:rsidR="00DD37D5" w:rsidRPr="009343B1" w:rsidRDefault="00DD37D5" w:rsidP="00104578">
            <w:pPr>
              <w:wordWrap/>
              <w:spacing w:line="268" w:lineRule="exact"/>
              <w:rPr>
                <w:color w:val="FF0000"/>
                <w:u w:val="single"/>
              </w:rPr>
            </w:pPr>
          </w:p>
        </w:tc>
        <w:tc>
          <w:tcPr>
            <w:tcW w:w="7371" w:type="dxa"/>
            <w:tcBorders>
              <w:top w:val="single" w:sz="4" w:space="0" w:color="000000"/>
              <w:left w:val="single" w:sz="4" w:space="0" w:color="000000"/>
              <w:bottom w:val="single" w:sz="4" w:space="0" w:color="000000"/>
              <w:right w:val="single" w:sz="4" w:space="0" w:color="000000"/>
            </w:tcBorders>
          </w:tcPr>
          <w:p w14:paraId="5DAE5077" w14:textId="77777777" w:rsidR="008E4305" w:rsidRPr="000C3DE9" w:rsidRDefault="008E4305" w:rsidP="008E4305">
            <w:pPr>
              <w:wordWrap/>
              <w:spacing w:line="268" w:lineRule="exact"/>
              <w:rPr>
                <w:rFonts w:hAnsi="Times New Roman" w:cs="Times New Roman"/>
                <w:color w:val="auto"/>
                <w:spacing w:val="8"/>
              </w:rPr>
            </w:pPr>
            <w:r w:rsidRPr="005C2C76">
              <w:rPr>
                <w:rFonts w:hint="eastAsia"/>
                <w:color w:val="auto"/>
              </w:rPr>
              <w:lastRenderedPageBreak/>
              <w:t>第１条～第２条　　（略）</w:t>
            </w:r>
          </w:p>
          <w:p w14:paraId="0351DED8" w14:textId="77777777" w:rsidR="008E4305" w:rsidRPr="000C3DE9" w:rsidRDefault="008E4305" w:rsidP="008E4305">
            <w:pPr>
              <w:wordWrap/>
              <w:spacing w:line="268" w:lineRule="exact"/>
              <w:rPr>
                <w:color w:val="auto"/>
              </w:rPr>
            </w:pPr>
          </w:p>
          <w:p w14:paraId="76DEBBD6" w14:textId="77777777" w:rsidR="008E4305" w:rsidRPr="000C3DE9" w:rsidRDefault="008E4305" w:rsidP="008E4305">
            <w:pPr>
              <w:wordWrap/>
              <w:spacing w:line="268" w:lineRule="exact"/>
              <w:rPr>
                <w:rFonts w:hAnsi="Times New Roman" w:cs="Times New Roman"/>
                <w:color w:val="auto"/>
                <w:spacing w:val="8"/>
              </w:rPr>
            </w:pPr>
            <w:r w:rsidRPr="000C3DE9">
              <w:rPr>
                <w:rFonts w:hint="eastAsia"/>
                <w:color w:val="auto"/>
              </w:rPr>
              <w:t>（業務）</w:t>
            </w:r>
          </w:p>
          <w:p w14:paraId="59D909DD" w14:textId="77777777" w:rsidR="008E4305" w:rsidRPr="008A75E2" w:rsidRDefault="008E4305" w:rsidP="008E4305">
            <w:pPr>
              <w:wordWrap/>
              <w:spacing w:line="268" w:lineRule="exact"/>
              <w:rPr>
                <w:rFonts w:hAnsi="Times New Roman"/>
                <w:color w:val="auto"/>
              </w:rPr>
            </w:pPr>
            <w:r w:rsidRPr="000C3DE9">
              <w:rPr>
                <w:rFonts w:hint="eastAsia"/>
                <w:color w:val="auto"/>
              </w:rPr>
              <w:t>第３条　協会は、定款第４条に基づく業務として、果樹農業振興特別措置法（昭和３６年法律第１５号。以下「果振法」という。）、</w:t>
            </w:r>
            <w:r w:rsidRPr="000C3DE9">
              <w:rPr>
                <w:rFonts w:hAnsi="Times New Roman" w:hint="eastAsia"/>
                <w:color w:val="auto"/>
              </w:rPr>
              <w:t>持続的生産強化対策事業実施</w:t>
            </w:r>
            <w:r w:rsidRPr="006E76F4">
              <w:rPr>
                <w:rFonts w:hAnsi="Times New Roman" w:hint="eastAsia"/>
                <w:color w:val="auto"/>
                <w:u w:val="single"/>
              </w:rPr>
              <w:t>要領</w:t>
            </w:r>
            <w:r w:rsidRPr="006E76F4">
              <w:rPr>
                <w:rFonts w:hAnsi="Times New Roman" w:hint="eastAsia"/>
                <w:color w:val="auto"/>
              </w:rPr>
              <w:t>（</w:t>
            </w:r>
            <w:r w:rsidRPr="000517F6">
              <w:rPr>
                <w:rFonts w:hAnsi="Times New Roman" w:hint="eastAsia"/>
                <w:color w:val="auto"/>
              </w:rPr>
              <w:t>令和４年４月１日付け３農産第３１７５号、３畜産第１９９３号農林水産省農産局長、畜産局長連名通知）別紙３果樹農業生産力増強総合対策（</w:t>
            </w:r>
            <w:r w:rsidRPr="000517F6">
              <w:rPr>
                <w:rFonts w:hint="eastAsia"/>
                <w:color w:val="auto"/>
              </w:rPr>
              <w:t>以下「持続的生産要領」</w:t>
            </w:r>
            <w:r w:rsidRPr="006E76F4">
              <w:rPr>
                <w:rFonts w:hint="eastAsia"/>
                <w:color w:val="auto"/>
              </w:rPr>
              <w:t>という。</w:t>
            </w:r>
            <w:r w:rsidRPr="000C3DE9">
              <w:rPr>
                <w:rFonts w:hint="eastAsia"/>
                <w:color w:val="auto"/>
              </w:rPr>
              <w:t>）</w:t>
            </w:r>
            <w:r w:rsidRPr="009E1CA0">
              <w:rPr>
                <w:rFonts w:hint="eastAsia"/>
                <w:color w:val="FF0000"/>
                <w:u w:val="single"/>
              </w:rPr>
              <w:t>、産地生産基盤パワーアップ事業実施</w:t>
            </w:r>
            <w:r>
              <w:rPr>
                <w:rFonts w:hint="eastAsia"/>
                <w:color w:val="FF0000"/>
                <w:u w:val="single"/>
              </w:rPr>
              <w:t>要領</w:t>
            </w:r>
            <w:r w:rsidRPr="009E1CA0">
              <w:rPr>
                <w:rFonts w:hint="eastAsia"/>
                <w:color w:val="FF0000"/>
                <w:u w:val="single"/>
              </w:rPr>
              <w:t>（令和</w:t>
            </w:r>
            <w:r>
              <w:rPr>
                <w:rFonts w:hint="eastAsia"/>
                <w:color w:val="FF0000"/>
                <w:u w:val="single"/>
              </w:rPr>
              <w:t>２</w:t>
            </w:r>
            <w:r w:rsidRPr="009E1CA0">
              <w:rPr>
                <w:rFonts w:hint="eastAsia"/>
                <w:color w:val="FF0000"/>
                <w:u w:val="single"/>
              </w:rPr>
              <w:t>年</w:t>
            </w:r>
            <w:r>
              <w:rPr>
                <w:rFonts w:hint="eastAsia"/>
                <w:color w:val="FF0000"/>
                <w:u w:val="single"/>
              </w:rPr>
              <w:t>２</w:t>
            </w:r>
            <w:r w:rsidRPr="009E1CA0">
              <w:rPr>
                <w:rFonts w:hint="eastAsia"/>
                <w:color w:val="FF0000"/>
                <w:u w:val="single"/>
              </w:rPr>
              <w:t>月２</w:t>
            </w:r>
            <w:r>
              <w:rPr>
                <w:rFonts w:hint="eastAsia"/>
                <w:color w:val="FF0000"/>
                <w:u w:val="single"/>
              </w:rPr>
              <w:t>８</w:t>
            </w:r>
            <w:r w:rsidRPr="009E1CA0">
              <w:rPr>
                <w:rFonts w:hint="eastAsia"/>
                <w:color w:val="FF0000"/>
                <w:u w:val="single"/>
              </w:rPr>
              <w:t>日付</w:t>
            </w:r>
            <w:r>
              <w:rPr>
                <w:rFonts w:hint="eastAsia"/>
                <w:color w:val="FF0000"/>
                <w:u w:val="single"/>
              </w:rPr>
              <w:t>け元食産第４５３６</w:t>
            </w:r>
            <w:r w:rsidRPr="009E1CA0">
              <w:rPr>
                <w:rFonts w:hint="eastAsia"/>
                <w:color w:val="FF0000"/>
                <w:u w:val="single"/>
              </w:rPr>
              <w:t>号</w:t>
            </w:r>
            <w:r>
              <w:rPr>
                <w:rFonts w:hint="eastAsia"/>
                <w:color w:val="FF0000"/>
                <w:u w:val="single"/>
              </w:rPr>
              <w:t>、元生産第１６９７号、元政統第１７８１号農林水産省食料産業局長、生産局長、政策統括官連名通知</w:t>
            </w:r>
            <w:r w:rsidRPr="00970934">
              <w:rPr>
                <w:rFonts w:hint="eastAsia"/>
                <w:color w:val="auto"/>
              </w:rPr>
              <w:t>）</w:t>
            </w:r>
            <w:r>
              <w:rPr>
                <w:rFonts w:hint="eastAsia"/>
                <w:color w:val="FF0000"/>
                <w:u w:val="single"/>
              </w:rPr>
              <w:t>別記２の別紙３（以下、「先導果樹支援要領」という。）</w:t>
            </w:r>
            <w:r w:rsidRPr="000C3DE9">
              <w:rPr>
                <w:rFonts w:hint="eastAsia"/>
                <w:color w:val="auto"/>
              </w:rPr>
              <w:t>に基づき、以下に掲げる業務を行うほか、協会の目的を達成するために必要な事業を行う。</w:t>
            </w:r>
          </w:p>
          <w:p w14:paraId="765C3D45" w14:textId="77777777" w:rsidR="008E4305" w:rsidRPr="000C3DE9" w:rsidRDefault="008E4305" w:rsidP="008E4305">
            <w:pPr>
              <w:wordWrap/>
              <w:spacing w:line="268" w:lineRule="exact"/>
              <w:rPr>
                <w:rFonts w:hAnsi="Times New Roman" w:cs="Times New Roman"/>
                <w:color w:val="auto"/>
                <w:spacing w:val="8"/>
              </w:rPr>
            </w:pPr>
            <w:r w:rsidRPr="000C3DE9">
              <w:rPr>
                <w:color w:val="auto"/>
              </w:rPr>
              <w:t>(1)</w:t>
            </w:r>
            <w:r>
              <w:rPr>
                <w:rFonts w:hint="eastAsia"/>
                <w:color w:val="auto"/>
              </w:rPr>
              <w:t xml:space="preserve">　　（略）</w:t>
            </w:r>
          </w:p>
          <w:p w14:paraId="4BA7860A" w14:textId="77777777" w:rsidR="008E4305" w:rsidRDefault="008E4305" w:rsidP="008E4305">
            <w:pPr>
              <w:wordWrap/>
              <w:spacing w:line="268" w:lineRule="exact"/>
              <w:rPr>
                <w:color w:val="auto"/>
              </w:rPr>
            </w:pPr>
            <w:r w:rsidRPr="000C3DE9">
              <w:rPr>
                <w:color w:val="auto"/>
              </w:rPr>
              <w:t xml:space="preserve">(2) </w:t>
            </w:r>
            <w:r w:rsidRPr="000C3DE9">
              <w:rPr>
                <w:rFonts w:hint="eastAsia"/>
                <w:color w:val="auto"/>
              </w:rPr>
              <w:t>果樹経営支援対策事業、果樹未収益期間支援事業、未来型果樹農業等推進条件整備事業、新品目・新品種</w:t>
            </w:r>
            <w:r w:rsidRPr="004A446D">
              <w:rPr>
                <w:rFonts w:hint="eastAsia"/>
                <w:color w:val="auto"/>
              </w:rPr>
              <w:t>導入実証等事業、</w:t>
            </w:r>
            <w:r w:rsidRPr="000C3DE9">
              <w:rPr>
                <w:rFonts w:hint="eastAsia"/>
                <w:color w:val="auto"/>
              </w:rPr>
              <w:t>優良苗木生産推進事業、花粉専用園地育成推進</w:t>
            </w:r>
            <w:r w:rsidRPr="00927B4B">
              <w:rPr>
                <w:rFonts w:hint="eastAsia"/>
                <w:color w:val="auto"/>
              </w:rPr>
              <w:t>事業、</w:t>
            </w:r>
            <w:r w:rsidRPr="0005565D">
              <w:rPr>
                <w:rFonts w:hint="eastAsia"/>
                <w:color w:val="FF0000"/>
                <w:u w:val="single"/>
              </w:rPr>
              <w:t>果汁特別調整保管等対策事業、果実加工需要対応産地強化事業、果樹先</w:t>
            </w:r>
            <w:r w:rsidRPr="00927B4B">
              <w:rPr>
                <w:rFonts w:hint="eastAsia"/>
                <w:color w:val="FF0000"/>
                <w:u w:val="single"/>
              </w:rPr>
              <w:t>導的取組支援事業（先導果樹支援要領に基づき実施する事業をいう。以下同じ。）</w:t>
            </w:r>
            <w:r w:rsidRPr="000C3DE9">
              <w:rPr>
                <w:rFonts w:hint="eastAsia"/>
                <w:color w:val="auto"/>
              </w:rPr>
              <w:t>の実施並びにこれらの事業に対する補助</w:t>
            </w:r>
          </w:p>
          <w:p w14:paraId="74CDFEC7" w14:textId="77777777" w:rsidR="008E4305" w:rsidRPr="00F60F25" w:rsidRDefault="008E4305" w:rsidP="008E4305">
            <w:pPr>
              <w:wordWrap/>
              <w:spacing w:line="268" w:lineRule="exact"/>
              <w:rPr>
                <w:rFonts w:hAnsi="Times New Roman" w:cs="Times New Roman"/>
                <w:color w:val="auto"/>
                <w:spacing w:val="8"/>
              </w:rPr>
            </w:pPr>
            <w:r w:rsidRPr="000C3DE9">
              <w:rPr>
                <w:color w:val="auto"/>
              </w:rPr>
              <w:t>(</w:t>
            </w:r>
            <w:r w:rsidRPr="000C3DE9">
              <w:rPr>
                <w:rFonts w:hint="eastAsia"/>
                <w:color w:val="auto"/>
              </w:rPr>
              <w:t>3</w:t>
            </w:r>
            <w:r w:rsidRPr="000C3DE9">
              <w:rPr>
                <w:color w:val="auto"/>
              </w:rPr>
              <w:t>)</w:t>
            </w:r>
            <w:r>
              <w:rPr>
                <w:rFonts w:hint="eastAsia"/>
                <w:color w:val="auto"/>
              </w:rPr>
              <w:t>～３　　（略）</w:t>
            </w:r>
          </w:p>
          <w:p w14:paraId="1DB40DA2" w14:textId="77777777" w:rsidR="008E4305" w:rsidRPr="000C3DE9" w:rsidRDefault="008E4305" w:rsidP="008E4305">
            <w:pPr>
              <w:wordWrap/>
              <w:spacing w:line="268" w:lineRule="exact"/>
              <w:rPr>
                <w:rFonts w:hAnsi="Times New Roman" w:cs="Times New Roman"/>
                <w:color w:val="auto"/>
                <w:spacing w:val="8"/>
              </w:rPr>
            </w:pPr>
          </w:p>
          <w:p w14:paraId="1F7BC4B7" w14:textId="77777777" w:rsidR="008E4305" w:rsidRPr="000C3DE9" w:rsidRDefault="008E4305" w:rsidP="008E4305">
            <w:pPr>
              <w:wordWrap/>
              <w:spacing w:line="268" w:lineRule="exact"/>
              <w:rPr>
                <w:rFonts w:hAnsi="Times New Roman" w:cs="Times New Roman"/>
                <w:color w:val="auto"/>
                <w:spacing w:val="8"/>
              </w:rPr>
            </w:pPr>
            <w:r w:rsidRPr="000C3DE9">
              <w:rPr>
                <w:rFonts w:hint="eastAsia"/>
                <w:color w:val="auto"/>
              </w:rPr>
              <w:t>（事業の実施に対する補助）</w:t>
            </w:r>
          </w:p>
          <w:p w14:paraId="6A36512E" w14:textId="77777777" w:rsidR="008E4305" w:rsidRPr="000E6D06" w:rsidRDefault="008E4305" w:rsidP="008E4305">
            <w:pPr>
              <w:wordWrap/>
              <w:spacing w:line="268" w:lineRule="exact"/>
              <w:rPr>
                <w:color w:val="auto"/>
              </w:rPr>
            </w:pPr>
            <w:r w:rsidRPr="000C3DE9">
              <w:rPr>
                <w:rFonts w:hint="eastAsia"/>
                <w:color w:val="auto"/>
              </w:rPr>
              <w:t>第４条　協会は、第３条第１項第２号の果樹経営支援対策事業、果樹未収益期間支援事業、未来型果樹農業等推進条件整備事業、新品目・新品種</w:t>
            </w:r>
            <w:r w:rsidRPr="000E6D06">
              <w:rPr>
                <w:rFonts w:hint="eastAsia"/>
                <w:color w:val="auto"/>
              </w:rPr>
              <w:t>導入実証等事業、</w:t>
            </w:r>
            <w:r w:rsidRPr="000E6D06">
              <w:rPr>
                <w:rFonts w:hAnsi="Times New Roman" w:hint="eastAsia"/>
                <w:color w:val="auto"/>
              </w:rPr>
              <w:t>優良</w:t>
            </w:r>
            <w:r w:rsidRPr="000C3DE9">
              <w:rPr>
                <w:rFonts w:hAnsi="Times New Roman" w:hint="eastAsia"/>
                <w:color w:val="auto"/>
              </w:rPr>
              <w:t>苗木生産推進事業、花粉専用園地育成推進事業、</w:t>
            </w:r>
            <w:r w:rsidRPr="00690E74">
              <w:rPr>
                <w:rFonts w:hint="eastAsia"/>
                <w:color w:val="FF0000"/>
                <w:u w:val="single"/>
              </w:rPr>
              <w:t>果汁特別調整保管等対策事業、自然災害被害果実加工利用促進等対策事業、</w:t>
            </w:r>
            <w:r w:rsidRPr="005271E0">
              <w:rPr>
                <w:rFonts w:hint="eastAsia"/>
                <w:color w:val="FF0000"/>
                <w:u w:val="single"/>
              </w:rPr>
              <w:t>果樹先導的取組支援事業</w:t>
            </w:r>
            <w:r w:rsidRPr="000C3DE9">
              <w:rPr>
                <w:rFonts w:hint="eastAsia"/>
                <w:color w:val="auto"/>
              </w:rPr>
              <w:t>を実施する者に対して補助する。</w:t>
            </w:r>
          </w:p>
          <w:p w14:paraId="40D55476" w14:textId="77777777" w:rsidR="008E4305" w:rsidRPr="000E6D06" w:rsidRDefault="008E4305" w:rsidP="008E4305">
            <w:pPr>
              <w:wordWrap/>
              <w:spacing w:line="268" w:lineRule="exact"/>
              <w:rPr>
                <w:color w:val="auto"/>
              </w:rPr>
            </w:pPr>
          </w:p>
          <w:p w14:paraId="6466B4F5" w14:textId="10CFF686" w:rsidR="008E4305" w:rsidRDefault="008A1B5E" w:rsidP="008E4305">
            <w:pPr>
              <w:wordWrap/>
              <w:spacing w:line="268" w:lineRule="exact"/>
              <w:rPr>
                <w:color w:val="auto"/>
              </w:rPr>
            </w:pPr>
            <w:r>
              <w:rPr>
                <w:rFonts w:hint="eastAsia"/>
                <w:color w:val="auto"/>
              </w:rPr>
              <w:t>第５条</w:t>
            </w:r>
            <w:r w:rsidR="008E4305">
              <w:rPr>
                <w:rFonts w:hint="eastAsia"/>
                <w:color w:val="auto"/>
              </w:rPr>
              <w:t>～第</w:t>
            </w:r>
            <w:r w:rsidR="00A1651A">
              <w:rPr>
                <w:rFonts w:hint="eastAsia"/>
                <w:color w:val="auto"/>
              </w:rPr>
              <w:t>７</w:t>
            </w:r>
            <w:r w:rsidR="008E4305">
              <w:rPr>
                <w:rFonts w:hint="eastAsia"/>
                <w:color w:val="auto"/>
              </w:rPr>
              <w:t>条　　（略）</w:t>
            </w:r>
          </w:p>
          <w:p w14:paraId="6D101FCD" w14:textId="77777777" w:rsidR="00A1651A" w:rsidRPr="00835440" w:rsidRDefault="00A1651A" w:rsidP="00A1651A">
            <w:pPr>
              <w:wordWrap/>
              <w:spacing w:line="268" w:lineRule="exact"/>
              <w:rPr>
                <w:color w:val="auto"/>
              </w:rPr>
            </w:pPr>
          </w:p>
          <w:p w14:paraId="1EA0EE57" w14:textId="77777777" w:rsidR="00A1651A" w:rsidRPr="00835440" w:rsidRDefault="00A1651A" w:rsidP="00A1651A">
            <w:pPr>
              <w:wordWrap/>
              <w:spacing w:line="268" w:lineRule="exact"/>
              <w:rPr>
                <w:rFonts w:hAnsi="Times New Roman" w:cs="Times New Roman"/>
                <w:color w:val="auto"/>
                <w:spacing w:val="8"/>
              </w:rPr>
            </w:pPr>
            <w:r w:rsidRPr="00835440">
              <w:rPr>
                <w:rFonts w:hint="eastAsia"/>
                <w:color w:val="auto"/>
              </w:rPr>
              <w:t>（補助金交付の際に附する条件）</w:t>
            </w:r>
          </w:p>
          <w:p w14:paraId="1EE4449E" w14:textId="77777777" w:rsidR="00A1651A" w:rsidRPr="00835440" w:rsidRDefault="00A1651A" w:rsidP="00A1651A">
            <w:pPr>
              <w:wordWrap/>
              <w:spacing w:line="268" w:lineRule="exact"/>
              <w:rPr>
                <w:rFonts w:hAnsi="Times New Roman" w:cs="Times New Roman"/>
                <w:color w:val="auto"/>
                <w:spacing w:val="8"/>
              </w:rPr>
            </w:pPr>
            <w:r w:rsidRPr="00835440">
              <w:rPr>
                <w:rFonts w:hint="eastAsia"/>
                <w:color w:val="auto"/>
              </w:rPr>
              <w:lastRenderedPageBreak/>
              <w:t>第８条　協会は、事業実施者に対して補助金を交付する場合には、次の条件を附する。</w:t>
            </w:r>
          </w:p>
          <w:p w14:paraId="5338FF7B" w14:textId="77777777" w:rsidR="008E4305" w:rsidRDefault="008E4305" w:rsidP="008E4305">
            <w:pPr>
              <w:wordWrap/>
              <w:spacing w:line="268" w:lineRule="exact"/>
              <w:rPr>
                <w:color w:val="auto"/>
              </w:rPr>
            </w:pPr>
            <w:r w:rsidRPr="000C3DE9">
              <w:rPr>
                <w:color w:val="auto"/>
              </w:rPr>
              <w:t xml:space="preserve">(1) </w:t>
            </w:r>
            <w:r w:rsidRPr="000C3DE9">
              <w:rPr>
                <w:rFonts w:hint="eastAsia"/>
                <w:color w:val="auto"/>
              </w:rPr>
              <w:t>補助金等に係る予算の執行の適正化に関する法律（昭和３０年法律第１７９号）、補助金等に係る予算の執行の適正化に関する法律施行令（昭和３０年政令第２５５号）、農林畜水産業関係補助金等交付規則（昭和３１年４月３０日農林省令第１８号）、</w:t>
            </w:r>
            <w:r w:rsidRPr="006E76F4">
              <w:rPr>
                <w:rFonts w:hint="eastAsia"/>
                <w:color w:val="auto"/>
              </w:rPr>
              <w:t>持続的生産要領</w:t>
            </w:r>
            <w:r w:rsidRPr="00F87014">
              <w:rPr>
                <w:rFonts w:hint="eastAsia"/>
                <w:color w:val="auto"/>
              </w:rPr>
              <w:t>、</w:t>
            </w:r>
            <w:r w:rsidRPr="00E124AB">
              <w:rPr>
                <w:rFonts w:hint="eastAsia"/>
                <w:color w:val="FF0000"/>
                <w:u w:val="single"/>
              </w:rPr>
              <w:t>先導果樹支援要</w:t>
            </w:r>
            <w:r w:rsidRPr="00F87014">
              <w:rPr>
                <w:rFonts w:hint="eastAsia"/>
                <w:color w:val="FF0000"/>
              </w:rPr>
              <w:t>領及び</w:t>
            </w:r>
            <w:r w:rsidRPr="006E76F4">
              <w:rPr>
                <w:rFonts w:hint="eastAsia"/>
                <w:color w:val="auto"/>
              </w:rPr>
              <w:t>中</w:t>
            </w:r>
            <w:r w:rsidRPr="000C3DE9">
              <w:rPr>
                <w:rFonts w:hint="eastAsia"/>
                <w:color w:val="auto"/>
              </w:rPr>
              <w:t>央果実協会の業務方法書及びこの業務方法書に従わなければならないこと。</w:t>
            </w:r>
          </w:p>
          <w:p w14:paraId="0CFB9371" w14:textId="474B767E" w:rsidR="008E4305" w:rsidRDefault="008E4305" w:rsidP="008E4305">
            <w:pPr>
              <w:wordWrap/>
              <w:spacing w:line="268" w:lineRule="exact"/>
              <w:rPr>
                <w:color w:val="auto"/>
                <w:spacing w:val="-12"/>
              </w:rPr>
            </w:pPr>
            <w:r>
              <w:rPr>
                <w:color w:val="auto"/>
              </w:rPr>
              <w:t>(2)</w:t>
            </w:r>
            <w:r w:rsidR="008A1B5E">
              <w:rPr>
                <w:rFonts w:hint="eastAsia"/>
                <w:color w:val="auto"/>
              </w:rPr>
              <w:t>～</w:t>
            </w:r>
            <w:r w:rsidR="003F77B7">
              <w:rPr>
                <w:rFonts w:hint="eastAsia"/>
                <w:color w:val="auto"/>
              </w:rPr>
              <w:t>第１８</w:t>
            </w:r>
            <w:r>
              <w:rPr>
                <w:rFonts w:hint="eastAsia"/>
                <w:color w:val="auto"/>
                <w:spacing w:val="-12"/>
              </w:rPr>
              <w:t>条</w:t>
            </w:r>
            <w:r w:rsidR="003F77B7">
              <w:rPr>
                <w:rFonts w:hint="eastAsia"/>
                <w:color w:val="auto"/>
                <w:spacing w:val="-12"/>
              </w:rPr>
              <w:t>の（3）</w:t>
            </w:r>
            <w:r w:rsidRPr="000C3DE9">
              <w:rPr>
                <w:rFonts w:hint="eastAsia"/>
                <w:color w:val="auto"/>
                <w:spacing w:val="-12"/>
              </w:rPr>
              <w:t xml:space="preserve">　</w:t>
            </w:r>
            <w:r>
              <w:rPr>
                <w:rFonts w:hint="eastAsia"/>
                <w:color w:val="auto"/>
                <w:spacing w:val="-12"/>
              </w:rPr>
              <w:t xml:space="preserve">　（略）</w:t>
            </w:r>
          </w:p>
          <w:p w14:paraId="0E820A16" w14:textId="77777777" w:rsidR="006C225C" w:rsidRPr="00835440" w:rsidRDefault="006C225C" w:rsidP="006C225C">
            <w:pPr>
              <w:wordWrap/>
              <w:spacing w:line="268" w:lineRule="exact"/>
              <w:rPr>
                <w:rFonts w:hAnsi="Times New Roman" w:cs="Times New Roman"/>
                <w:color w:val="auto"/>
                <w:spacing w:val="8"/>
              </w:rPr>
            </w:pPr>
            <w:r w:rsidRPr="00835440">
              <w:rPr>
                <w:rFonts w:hint="eastAsia"/>
                <w:color w:val="auto"/>
              </w:rPr>
              <w:t>ア　果樹生産性向上モデルの確立は、果樹モデル地区協議会が農地中間管理機構果樹モデル地区として、中央果実協会の業務方法書</w:t>
            </w:r>
            <w:r w:rsidRPr="00E675B3">
              <w:rPr>
                <w:rFonts w:hint="eastAsia"/>
                <w:color w:val="FF0000"/>
                <w:u w:val="single"/>
              </w:rPr>
              <w:t>別紙</w:t>
            </w:r>
            <w:r w:rsidRPr="00835440">
              <w:rPr>
                <w:rFonts w:hint="eastAsia"/>
                <w:color w:val="auto"/>
              </w:rPr>
              <w:t>に定める要件、手続き等に従い行う実証等の取組とする。</w:t>
            </w:r>
          </w:p>
          <w:p w14:paraId="0CA419E4" w14:textId="65E33498" w:rsidR="006C225C" w:rsidRDefault="00D96ACA" w:rsidP="008E4305">
            <w:pPr>
              <w:wordWrap/>
              <w:spacing w:line="268" w:lineRule="exact"/>
              <w:rPr>
                <w:color w:val="auto"/>
                <w:spacing w:val="-12"/>
              </w:rPr>
            </w:pPr>
            <w:r>
              <w:rPr>
                <w:rFonts w:hint="eastAsia"/>
                <w:color w:val="auto"/>
                <w:spacing w:val="-12"/>
              </w:rPr>
              <w:t>イ～第１８の（3）　　（略）</w:t>
            </w:r>
          </w:p>
          <w:p w14:paraId="043A4524" w14:textId="77777777" w:rsidR="003F77B7" w:rsidRPr="00835440" w:rsidRDefault="003F77B7" w:rsidP="003F77B7">
            <w:pPr>
              <w:wordWrap/>
              <w:spacing w:line="268" w:lineRule="exact"/>
              <w:rPr>
                <w:color w:val="auto"/>
              </w:rPr>
            </w:pPr>
            <w:r w:rsidRPr="00835440">
              <w:rPr>
                <w:color w:val="auto"/>
              </w:rPr>
              <w:t>(</w:t>
            </w:r>
            <w:r w:rsidRPr="00835440">
              <w:rPr>
                <w:rFonts w:hint="eastAsia"/>
                <w:color w:val="auto"/>
              </w:rPr>
              <w:t>4</w:t>
            </w:r>
            <w:r w:rsidRPr="00835440">
              <w:rPr>
                <w:color w:val="auto"/>
              </w:rPr>
              <w:t xml:space="preserve">) </w:t>
            </w:r>
            <w:r w:rsidRPr="00835440">
              <w:rPr>
                <w:rFonts w:hint="eastAsia"/>
                <w:color w:val="auto"/>
              </w:rPr>
              <w:t>持続的生産要領第５の４に基づき、</w:t>
            </w:r>
            <w:r w:rsidRPr="00E675B3">
              <w:rPr>
                <w:rFonts w:hint="eastAsia"/>
                <w:color w:val="FF0000"/>
                <w:u w:val="single"/>
              </w:rPr>
              <w:t>協会は、</w:t>
            </w:r>
            <w:r w:rsidRPr="00835440">
              <w:rPr>
                <w:rFonts w:hint="eastAsia"/>
                <w:color w:val="auto"/>
              </w:rPr>
              <w:t>事業実施者及び支援</w:t>
            </w:r>
            <w:r w:rsidRPr="00E675B3">
              <w:rPr>
                <w:rFonts w:hint="eastAsia"/>
                <w:color w:val="FF0000"/>
                <w:u w:val="single"/>
              </w:rPr>
              <w:t>対象者による</w:t>
            </w:r>
            <w:r w:rsidRPr="00835440">
              <w:rPr>
                <w:rFonts w:hint="eastAsia"/>
                <w:color w:val="auto"/>
              </w:rPr>
              <w:t>みどりのチェックシートを用いた自己点検</w:t>
            </w:r>
            <w:r w:rsidRPr="00E675B3">
              <w:rPr>
                <w:rFonts w:hint="eastAsia"/>
                <w:color w:val="FF0000"/>
                <w:u w:val="single"/>
              </w:rPr>
              <w:t>の</w:t>
            </w:r>
            <w:r w:rsidRPr="00835440">
              <w:rPr>
                <w:rFonts w:hint="eastAsia"/>
                <w:color w:val="auto"/>
              </w:rPr>
              <w:t>実施を</w:t>
            </w:r>
            <w:r w:rsidRPr="00E675B3">
              <w:rPr>
                <w:rFonts w:hint="eastAsia"/>
                <w:color w:val="FF0000"/>
                <w:u w:val="single"/>
              </w:rPr>
              <w:t>促すとともに、</w:t>
            </w:r>
            <w:r w:rsidRPr="00835440">
              <w:rPr>
                <w:rFonts w:hint="eastAsia"/>
                <w:color w:val="auto"/>
              </w:rPr>
              <w:t>適切</w:t>
            </w:r>
            <w:r w:rsidRPr="00E675B3">
              <w:rPr>
                <w:rFonts w:hint="eastAsia"/>
                <w:color w:val="FF0000"/>
                <w:u w:val="single"/>
              </w:rPr>
              <w:t>な</w:t>
            </w:r>
            <w:r w:rsidRPr="00835440">
              <w:rPr>
                <w:rFonts w:hint="eastAsia"/>
                <w:color w:val="auto"/>
              </w:rPr>
              <w:t>指導</w:t>
            </w:r>
            <w:r w:rsidRPr="00E675B3">
              <w:rPr>
                <w:rFonts w:hint="eastAsia"/>
                <w:color w:val="FF0000"/>
                <w:u w:val="single"/>
              </w:rPr>
              <w:t>を行う</w:t>
            </w:r>
            <w:r w:rsidRPr="00835440">
              <w:rPr>
                <w:rFonts w:hint="eastAsia"/>
                <w:color w:val="auto"/>
              </w:rPr>
              <w:t>ものとする。</w:t>
            </w:r>
          </w:p>
          <w:p w14:paraId="049AA8AD" w14:textId="77777777" w:rsidR="003F77B7" w:rsidRDefault="003F77B7" w:rsidP="008E4305">
            <w:pPr>
              <w:wordWrap/>
              <w:spacing w:line="268" w:lineRule="exact"/>
              <w:rPr>
                <w:color w:val="auto"/>
                <w:spacing w:val="-12"/>
              </w:rPr>
            </w:pPr>
          </w:p>
          <w:p w14:paraId="0851EAD1" w14:textId="37D69E10" w:rsidR="00F36AA8" w:rsidRDefault="00F36AA8" w:rsidP="008E4305">
            <w:pPr>
              <w:wordWrap/>
              <w:spacing w:line="268" w:lineRule="exact"/>
              <w:rPr>
                <w:color w:val="auto"/>
                <w:spacing w:val="-12"/>
              </w:rPr>
            </w:pPr>
            <w:r>
              <w:rPr>
                <w:rFonts w:hint="eastAsia"/>
                <w:color w:val="auto"/>
                <w:spacing w:val="-12"/>
              </w:rPr>
              <w:t>第１９条～第</w:t>
            </w:r>
            <w:r w:rsidR="004D05D8">
              <w:rPr>
                <w:rFonts w:hint="eastAsia"/>
                <w:color w:val="auto"/>
                <w:spacing w:val="-12"/>
              </w:rPr>
              <w:t>２２</w:t>
            </w:r>
            <w:r>
              <w:rPr>
                <w:rFonts w:hint="eastAsia"/>
                <w:color w:val="auto"/>
                <w:spacing w:val="-12"/>
              </w:rPr>
              <w:t>条</w:t>
            </w:r>
            <w:r w:rsidR="004D05D8">
              <w:rPr>
                <w:rFonts w:hint="eastAsia"/>
                <w:color w:val="auto"/>
                <w:spacing w:val="-12"/>
              </w:rPr>
              <w:t>（4）</w:t>
            </w:r>
            <w:r>
              <w:rPr>
                <w:rFonts w:hint="eastAsia"/>
                <w:color w:val="auto"/>
                <w:spacing w:val="-12"/>
              </w:rPr>
              <w:t xml:space="preserve">　　（略）</w:t>
            </w:r>
          </w:p>
          <w:p w14:paraId="0A0929A7" w14:textId="77777777" w:rsidR="004520A6" w:rsidRPr="00835440" w:rsidRDefault="004520A6" w:rsidP="004520A6">
            <w:pPr>
              <w:wordWrap/>
              <w:spacing w:line="268" w:lineRule="exact"/>
              <w:rPr>
                <w:color w:val="auto"/>
              </w:rPr>
            </w:pPr>
            <w:r w:rsidRPr="00835440">
              <w:rPr>
                <w:color w:val="auto"/>
              </w:rPr>
              <w:t>(5) 協会</w:t>
            </w:r>
            <w:r w:rsidRPr="00835440">
              <w:rPr>
                <w:rFonts w:hint="eastAsia"/>
                <w:color w:val="auto"/>
              </w:rPr>
              <w:t>は、産地協議会から提出された整備事業実施計画が適切と認められるときは、第２号の産地総括表をもとに都道府県総括表を作成し、あらかじめ知事との協議を了した上で、中央果実協会と協議するものとする。また、この場合において、中央果実協会特認事業、中央果実協会特認団体がある場合は、これにかかる事業計画を併せて提出し、その承認を受けるものとする。なお、特に事業実施主体が認める場合は、</w:t>
            </w:r>
            <w:r w:rsidRPr="00DD09D0">
              <w:rPr>
                <w:rFonts w:hint="eastAsia"/>
                <w:color w:val="FF0000"/>
                <w:u w:val="single"/>
              </w:rPr>
              <w:t>第２９条の</w:t>
            </w:r>
            <w:r w:rsidRPr="00955C4A">
              <w:rPr>
                <w:color w:val="auto"/>
              </w:rPr>
              <w:t>(</w:t>
            </w:r>
            <w:r w:rsidRPr="00955C4A">
              <w:rPr>
                <w:color w:val="FF0000"/>
                <w:u w:val="single"/>
              </w:rPr>
              <w:t>3</w:t>
            </w:r>
            <w:r w:rsidRPr="00955C4A">
              <w:rPr>
                <w:color w:val="auto"/>
              </w:rPr>
              <w:t>)</w:t>
            </w:r>
            <w:r w:rsidRPr="00955C4A">
              <w:rPr>
                <w:rFonts w:hint="eastAsia"/>
                <w:color w:val="auto"/>
              </w:rPr>
              <w:t>の</w:t>
            </w:r>
            <w:r w:rsidRPr="00835440">
              <w:rPr>
                <w:rFonts w:hint="eastAsia"/>
                <w:color w:val="auto"/>
              </w:rPr>
              <w:t>交付申請と併せて協会に事業実施計画の協議が実施できるものとし、この場合、提出された事業実施計画は、第２９条(</w:t>
            </w:r>
            <w:r w:rsidRPr="00835440">
              <w:rPr>
                <w:color w:val="auto"/>
              </w:rPr>
              <w:t>4)</w:t>
            </w:r>
            <w:r w:rsidRPr="00835440">
              <w:rPr>
                <w:rFonts w:hint="eastAsia"/>
                <w:color w:val="auto"/>
              </w:rPr>
              <w:t>の交付決定の通知により、承認されたものとみなす。</w:t>
            </w:r>
          </w:p>
          <w:p w14:paraId="1B0A6AAB" w14:textId="77777777" w:rsidR="00F36AA8" w:rsidRDefault="00F36AA8" w:rsidP="008E4305">
            <w:pPr>
              <w:wordWrap/>
              <w:spacing w:line="268" w:lineRule="exact"/>
              <w:rPr>
                <w:color w:val="auto"/>
                <w:spacing w:val="-12"/>
              </w:rPr>
            </w:pPr>
          </w:p>
          <w:p w14:paraId="5C952980" w14:textId="77777777" w:rsidR="004520A6" w:rsidRDefault="004520A6" w:rsidP="004520A6">
            <w:pPr>
              <w:wordWrap/>
              <w:spacing w:line="268" w:lineRule="exact"/>
              <w:rPr>
                <w:color w:val="auto"/>
                <w:spacing w:val="-12"/>
              </w:rPr>
            </w:pPr>
            <w:r>
              <w:rPr>
                <w:rFonts w:hint="eastAsia"/>
                <w:color w:val="auto"/>
                <w:spacing w:val="-12"/>
              </w:rPr>
              <w:t>第２２条の（6）～第４３条　　（略）</w:t>
            </w:r>
          </w:p>
          <w:p w14:paraId="6FA37496" w14:textId="77777777" w:rsidR="004520A6" w:rsidRPr="004520A6" w:rsidRDefault="004520A6" w:rsidP="008E4305">
            <w:pPr>
              <w:wordWrap/>
              <w:spacing w:line="268" w:lineRule="exact"/>
              <w:rPr>
                <w:color w:val="auto"/>
                <w:spacing w:val="-12"/>
              </w:rPr>
            </w:pPr>
          </w:p>
          <w:p w14:paraId="6B7B48C1" w14:textId="49AA083A" w:rsidR="00BF6D21" w:rsidRPr="00F36AA8" w:rsidRDefault="00BF6D21" w:rsidP="008E4305">
            <w:pPr>
              <w:wordWrap/>
              <w:spacing w:line="268" w:lineRule="exact"/>
              <w:rPr>
                <w:color w:val="auto"/>
                <w:spacing w:val="-12"/>
              </w:rPr>
            </w:pPr>
            <w:r w:rsidRPr="00835440">
              <w:rPr>
                <w:rFonts w:hint="eastAsia"/>
                <w:color w:val="auto"/>
                <w:spacing w:val="-12"/>
              </w:rPr>
              <w:t>（事業の内容等）</w:t>
            </w:r>
          </w:p>
          <w:p w14:paraId="6E39FE3D" w14:textId="77777777" w:rsidR="00C8427D" w:rsidRPr="00835440" w:rsidRDefault="00C8427D" w:rsidP="00C8427D">
            <w:pPr>
              <w:wordWrap/>
              <w:spacing w:line="268" w:lineRule="exact"/>
              <w:rPr>
                <w:rFonts w:hAnsi="Times New Roman" w:cs="Times New Roman"/>
                <w:color w:val="auto"/>
                <w:spacing w:val="8"/>
              </w:rPr>
            </w:pPr>
            <w:r w:rsidRPr="00835440">
              <w:rPr>
                <w:rFonts w:hint="eastAsia"/>
                <w:color w:val="auto"/>
                <w:spacing w:val="-12"/>
              </w:rPr>
              <w:t>第４４条　果樹未収益期間支援事業</w:t>
            </w:r>
            <w:r w:rsidRPr="00835440">
              <w:rPr>
                <w:color w:val="auto"/>
                <w:spacing w:val="-12"/>
              </w:rPr>
              <w:t>(</w:t>
            </w:r>
            <w:r w:rsidRPr="00835440">
              <w:rPr>
                <w:rFonts w:hint="eastAsia"/>
                <w:color w:val="auto"/>
                <w:spacing w:val="-12"/>
              </w:rPr>
              <w:t>以下第３節において「本事業」という。</w:t>
            </w:r>
            <w:r w:rsidRPr="00835440">
              <w:rPr>
                <w:color w:val="auto"/>
                <w:spacing w:val="-12"/>
              </w:rPr>
              <w:t>)</w:t>
            </w:r>
            <w:r w:rsidRPr="00835440">
              <w:rPr>
                <w:rFonts w:hint="eastAsia"/>
                <w:color w:val="auto"/>
                <w:spacing w:val="-12"/>
              </w:rPr>
              <w:t>は、産地の生産基盤を強</w:t>
            </w:r>
            <w:r w:rsidRPr="00835440">
              <w:rPr>
                <w:rFonts w:hint="eastAsia"/>
                <w:color w:val="auto"/>
              </w:rPr>
              <w:t>化</w:t>
            </w:r>
            <w:r w:rsidRPr="00835440">
              <w:rPr>
                <w:rFonts w:hint="eastAsia"/>
                <w:color w:val="auto"/>
                <w:spacing w:val="-12"/>
              </w:rPr>
              <w:t>するため、支援対象者（持続的生産要領Ⅰの第１の２の(1)のアから</w:t>
            </w:r>
            <w:r w:rsidRPr="00564136">
              <w:rPr>
                <w:rFonts w:hint="eastAsia"/>
                <w:color w:val="FF0000"/>
                <w:spacing w:val="-12"/>
                <w:u w:val="single"/>
              </w:rPr>
              <w:t>カ</w:t>
            </w:r>
            <w:r w:rsidRPr="00835440">
              <w:rPr>
                <w:rFonts w:hint="eastAsia"/>
                <w:color w:val="auto"/>
                <w:spacing w:val="-12"/>
              </w:rPr>
              <w:t>までに定められた支援対象者をいう。以下同じ。）に対し、第２節の果樹経営支援対策事業</w:t>
            </w:r>
            <w:r w:rsidRPr="00835440">
              <w:rPr>
                <w:rFonts w:hint="eastAsia"/>
                <w:color w:val="auto"/>
              </w:rPr>
              <w:t>又は持続的生産要領Ⅰの第１の２の(1)の</w:t>
            </w:r>
            <w:r w:rsidRPr="00564136">
              <w:rPr>
                <w:rFonts w:hint="eastAsia"/>
                <w:color w:val="FF0000"/>
                <w:u w:val="single"/>
              </w:rPr>
              <w:t>エ、オ又は</w:t>
            </w:r>
            <w:r w:rsidRPr="00564136">
              <w:rPr>
                <w:rFonts w:hint="eastAsia"/>
                <w:color w:val="FF0000"/>
                <w:u w:val="single"/>
              </w:rPr>
              <w:lastRenderedPageBreak/>
              <w:t>カ</w:t>
            </w:r>
            <w:r w:rsidRPr="00835440">
              <w:rPr>
                <w:rFonts w:hint="eastAsia"/>
                <w:color w:val="auto"/>
              </w:rPr>
              <w:t>の取組</w:t>
            </w:r>
            <w:r w:rsidRPr="00835440">
              <w:rPr>
                <w:rFonts w:hint="eastAsia"/>
                <w:color w:val="auto"/>
                <w:spacing w:val="-12"/>
              </w:rPr>
              <w:t>によ</w:t>
            </w:r>
            <w:r w:rsidRPr="00835440">
              <w:rPr>
                <w:rFonts w:hint="eastAsia"/>
                <w:color w:val="auto"/>
              </w:rPr>
              <w:t>り</w:t>
            </w:r>
            <w:r w:rsidRPr="00835440">
              <w:rPr>
                <w:rFonts w:hint="eastAsia"/>
                <w:color w:val="auto"/>
                <w:spacing w:val="-12"/>
              </w:rPr>
              <w:t>改植（補植改植を除く。）又は新植</w:t>
            </w:r>
            <w:r w:rsidRPr="00835440">
              <w:rPr>
                <w:color w:val="auto"/>
                <w:spacing w:val="-12"/>
              </w:rPr>
              <w:t>(</w:t>
            </w:r>
            <w:r w:rsidRPr="00835440">
              <w:rPr>
                <w:rFonts w:hint="eastAsia"/>
                <w:color w:val="auto"/>
                <w:spacing w:val="-12"/>
              </w:rPr>
              <w:t>以下第３節において「改植等」という。</w:t>
            </w:r>
            <w:r w:rsidRPr="00835440">
              <w:rPr>
                <w:color w:val="auto"/>
                <w:spacing w:val="-12"/>
              </w:rPr>
              <w:t>)が</w:t>
            </w:r>
            <w:r w:rsidRPr="00835440">
              <w:rPr>
                <w:rFonts w:hint="eastAsia"/>
                <w:color w:val="auto"/>
                <w:spacing w:val="-12"/>
              </w:rPr>
              <w:t>実施された後、持続的生産要領Ⅰの第１の２の(2)の果樹未収益期間に要する経費の一</w:t>
            </w:r>
            <w:r w:rsidRPr="00835440">
              <w:rPr>
                <w:rFonts w:hint="eastAsia"/>
                <w:color w:val="auto"/>
              </w:rPr>
              <w:t>部</w:t>
            </w:r>
            <w:r w:rsidRPr="00835440">
              <w:rPr>
                <w:rFonts w:hint="eastAsia"/>
                <w:color w:val="auto"/>
                <w:spacing w:val="-12"/>
              </w:rPr>
              <w:t>を補助する事業とする。</w:t>
            </w:r>
          </w:p>
          <w:p w14:paraId="2A53FF90" w14:textId="6B726620" w:rsidR="008E4305" w:rsidRDefault="00C8427D" w:rsidP="008E4305">
            <w:pPr>
              <w:wordWrap/>
              <w:spacing w:line="268" w:lineRule="exact"/>
              <w:rPr>
                <w:rFonts w:hAnsi="Times New Roman" w:cs="Times New Roman"/>
                <w:color w:val="auto"/>
                <w:spacing w:val="8"/>
              </w:rPr>
            </w:pPr>
            <w:r>
              <w:rPr>
                <w:rFonts w:hAnsi="Times New Roman" w:cs="Times New Roman" w:hint="eastAsia"/>
                <w:color w:val="auto"/>
                <w:spacing w:val="8"/>
              </w:rPr>
              <w:t>２～第４５条　　（略）</w:t>
            </w:r>
          </w:p>
          <w:p w14:paraId="1EC4C440" w14:textId="77777777" w:rsidR="00C8427D" w:rsidRPr="00C8427D" w:rsidRDefault="00C8427D" w:rsidP="008E4305">
            <w:pPr>
              <w:wordWrap/>
              <w:spacing w:line="268" w:lineRule="exact"/>
              <w:rPr>
                <w:rFonts w:hAnsi="Times New Roman" w:cs="Times New Roman"/>
                <w:color w:val="auto"/>
                <w:spacing w:val="8"/>
              </w:rPr>
            </w:pPr>
          </w:p>
          <w:p w14:paraId="0B3E6150" w14:textId="77777777" w:rsidR="00BF6D21" w:rsidRPr="00835440" w:rsidRDefault="00BF6D21" w:rsidP="00BF6D21">
            <w:pPr>
              <w:wordWrap/>
              <w:spacing w:line="268" w:lineRule="exact"/>
              <w:rPr>
                <w:rFonts w:hAnsi="Times New Roman" w:cs="Times New Roman"/>
                <w:color w:val="auto"/>
                <w:spacing w:val="8"/>
              </w:rPr>
            </w:pPr>
            <w:r w:rsidRPr="00835440">
              <w:rPr>
                <w:rFonts w:hint="eastAsia"/>
                <w:color w:val="auto"/>
                <w:spacing w:val="-12"/>
              </w:rPr>
              <w:t>（支援対象者の承認等）</w:t>
            </w:r>
          </w:p>
          <w:p w14:paraId="7327EE6F" w14:textId="77777777" w:rsidR="00BF6D21" w:rsidRPr="00835440" w:rsidRDefault="00BF6D21" w:rsidP="00BF6D21">
            <w:pPr>
              <w:wordWrap/>
              <w:spacing w:line="268" w:lineRule="exact"/>
              <w:rPr>
                <w:color w:val="auto"/>
                <w:spacing w:val="-12"/>
              </w:rPr>
            </w:pPr>
            <w:r w:rsidRPr="00835440">
              <w:rPr>
                <w:rFonts w:hint="eastAsia"/>
                <w:color w:val="auto"/>
                <w:spacing w:val="-12"/>
              </w:rPr>
              <w:t>第４６条　本事業の支援を受けようとする者</w:t>
            </w:r>
            <w:r w:rsidRPr="00835440">
              <w:rPr>
                <w:rFonts w:hint="eastAsia"/>
                <w:color w:val="auto"/>
              </w:rPr>
              <w:t>（持続的生産要領Ⅰの第１の２の(1)のエ</w:t>
            </w:r>
            <w:r w:rsidRPr="00564136">
              <w:rPr>
                <w:rFonts w:hint="eastAsia"/>
                <w:color w:val="FF0000"/>
                <w:u w:val="single"/>
              </w:rPr>
              <w:t>、オ又はカ</w:t>
            </w:r>
            <w:r w:rsidRPr="00835440">
              <w:rPr>
                <w:rFonts w:hint="eastAsia"/>
                <w:color w:val="auto"/>
              </w:rPr>
              <w:t>の支援対象者を除く。以下、第４７条及び第４８条において同じ。）</w:t>
            </w:r>
            <w:r w:rsidRPr="00835440">
              <w:rPr>
                <w:rFonts w:hint="eastAsia"/>
                <w:color w:val="auto"/>
                <w:spacing w:val="-12"/>
              </w:rPr>
              <w:t>は支援対象者としての承認を受けるものとし、その手続きは、持続的生産要領Ⅰの第１の２の(1)のウの支援対象者の場合を除き、２２条の手続きと一体的に行うものとする。</w:t>
            </w:r>
            <w:r w:rsidRPr="00835440">
              <w:rPr>
                <w:color w:val="auto"/>
                <w:spacing w:val="-12"/>
              </w:rPr>
              <w:t>なお、</w:t>
            </w:r>
            <w:r w:rsidRPr="00835440">
              <w:rPr>
                <w:rFonts w:hint="eastAsia"/>
                <w:color w:val="auto"/>
                <w:spacing w:val="-12"/>
              </w:rPr>
              <w:t>持続的生産要領Ⅰの第１の２の(1)のウの支援対象者の場合にあっては、農地中間管理機構を通じて行うものとする。また、同一の園地において、改植等を行う者と異なる者が本事業の支援を受けようとする場合にあっては、改植等を行う者が本手続きを第２２条の手続きと取りまとめて行うものとする。</w:t>
            </w:r>
          </w:p>
          <w:p w14:paraId="0FDD6E78" w14:textId="3CE3B208" w:rsidR="00C8427D" w:rsidRPr="00BF6D21" w:rsidRDefault="00C8427D" w:rsidP="008E4305">
            <w:pPr>
              <w:wordWrap/>
              <w:spacing w:line="268" w:lineRule="exact"/>
              <w:rPr>
                <w:rFonts w:hAnsi="Times New Roman" w:cs="Times New Roman"/>
                <w:color w:val="auto"/>
                <w:spacing w:val="8"/>
              </w:rPr>
            </w:pPr>
          </w:p>
          <w:p w14:paraId="0631BED7" w14:textId="656566D8" w:rsidR="00C8427D" w:rsidRDefault="00BE5F55" w:rsidP="008E4305">
            <w:pPr>
              <w:wordWrap/>
              <w:spacing w:line="268" w:lineRule="exact"/>
              <w:rPr>
                <w:rFonts w:hAnsi="Times New Roman" w:cs="Times New Roman"/>
                <w:color w:val="auto"/>
                <w:spacing w:val="8"/>
              </w:rPr>
            </w:pPr>
            <w:r>
              <w:rPr>
                <w:rFonts w:hAnsi="Times New Roman" w:cs="Times New Roman" w:hint="eastAsia"/>
                <w:color w:val="auto"/>
                <w:spacing w:val="8"/>
              </w:rPr>
              <w:t>第４７条～第５１条　　（略）</w:t>
            </w:r>
          </w:p>
          <w:p w14:paraId="28AEFD90" w14:textId="77777777" w:rsidR="00C8427D" w:rsidRDefault="00C8427D" w:rsidP="008E4305">
            <w:pPr>
              <w:wordWrap/>
              <w:spacing w:line="268" w:lineRule="exact"/>
              <w:rPr>
                <w:rFonts w:hAnsi="Times New Roman" w:cs="Times New Roman"/>
                <w:color w:val="auto"/>
                <w:spacing w:val="8"/>
              </w:rPr>
            </w:pPr>
          </w:p>
          <w:p w14:paraId="738002EA" w14:textId="77777777" w:rsidR="008E4305" w:rsidRPr="00F37560" w:rsidRDefault="008E4305" w:rsidP="008E4305">
            <w:pPr>
              <w:wordWrap/>
              <w:spacing w:line="268" w:lineRule="exact"/>
              <w:rPr>
                <w:rFonts w:hAnsi="Times New Roman" w:cs="Times New Roman"/>
                <w:color w:val="FF0000"/>
                <w:spacing w:val="8"/>
                <w:u w:val="single"/>
              </w:rPr>
            </w:pPr>
            <w:r w:rsidRPr="00F37560">
              <w:rPr>
                <w:rFonts w:hAnsi="Times New Roman" w:cs="Times New Roman" w:hint="eastAsia"/>
                <w:color w:val="FF0000"/>
                <w:spacing w:val="8"/>
                <w:u w:val="single"/>
              </w:rPr>
              <w:t>（果樹先導的取組支援事業に係る改植等に係る支援の対象及び手続き）</w:t>
            </w:r>
          </w:p>
          <w:p w14:paraId="10FCAF6A" w14:textId="77777777" w:rsidR="008E4305" w:rsidRPr="00F37560" w:rsidRDefault="008E4305" w:rsidP="008E4305">
            <w:pPr>
              <w:wordWrap/>
              <w:spacing w:line="268" w:lineRule="exact"/>
              <w:rPr>
                <w:rFonts w:hAnsi="Times New Roman" w:cs="Times New Roman"/>
                <w:color w:val="FF0000"/>
                <w:spacing w:val="8"/>
                <w:u w:val="single"/>
              </w:rPr>
            </w:pPr>
            <w:r w:rsidRPr="00F37560">
              <w:rPr>
                <w:rFonts w:hAnsi="Times New Roman" w:cs="Times New Roman" w:hint="eastAsia"/>
                <w:color w:val="FF0000"/>
                <w:spacing w:val="8"/>
                <w:u w:val="single"/>
              </w:rPr>
              <w:t>第５</w:t>
            </w:r>
            <w:r>
              <w:rPr>
                <w:rFonts w:hAnsi="Times New Roman" w:cs="Times New Roman" w:hint="eastAsia"/>
                <w:color w:val="FF0000"/>
                <w:spacing w:val="8"/>
                <w:u w:val="single"/>
              </w:rPr>
              <w:t>１</w:t>
            </w:r>
            <w:r w:rsidRPr="00F37560">
              <w:rPr>
                <w:rFonts w:hAnsi="Times New Roman" w:cs="Times New Roman" w:hint="eastAsia"/>
                <w:color w:val="FF0000"/>
                <w:spacing w:val="8"/>
                <w:u w:val="single"/>
              </w:rPr>
              <w:t>条の２　果樹先導的取組支援事業の取組により改植又は新植を実施した者のこの事業の手続きは、第４</w:t>
            </w:r>
            <w:r>
              <w:rPr>
                <w:rFonts w:hAnsi="Times New Roman" w:cs="Times New Roman" w:hint="eastAsia"/>
                <w:color w:val="FF0000"/>
                <w:spacing w:val="8"/>
                <w:u w:val="single"/>
              </w:rPr>
              <w:t>５</w:t>
            </w:r>
            <w:r w:rsidRPr="00F37560">
              <w:rPr>
                <w:rFonts w:hAnsi="Times New Roman" w:cs="Times New Roman" w:hint="eastAsia"/>
                <w:color w:val="FF0000"/>
                <w:spacing w:val="8"/>
                <w:u w:val="single"/>
              </w:rPr>
              <w:t>条から第</w:t>
            </w:r>
            <w:r>
              <w:rPr>
                <w:rFonts w:hAnsi="Times New Roman" w:cs="Times New Roman" w:hint="eastAsia"/>
                <w:color w:val="FF0000"/>
                <w:spacing w:val="8"/>
                <w:u w:val="single"/>
              </w:rPr>
              <w:t>４８</w:t>
            </w:r>
            <w:r w:rsidRPr="00F37560">
              <w:rPr>
                <w:rFonts w:hAnsi="Times New Roman" w:cs="Times New Roman" w:hint="eastAsia"/>
                <w:color w:val="FF0000"/>
                <w:spacing w:val="8"/>
                <w:u w:val="single"/>
              </w:rPr>
              <w:t>条を準用する。この場合、第２</w:t>
            </w:r>
            <w:r>
              <w:rPr>
                <w:rFonts w:hAnsi="Times New Roman" w:cs="Times New Roman" w:hint="eastAsia"/>
                <w:color w:val="FF0000"/>
                <w:spacing w:val="8"/>
                <w:u w:val="single"/>
              </w:rPr>
              <w:t>６</w:t>
            </w:r>
            <w:r w:rsidRPr="00F37560">
              <w:rPr>
                <w:rFonts w:hAnsi="Times New Roman" w:cs="Times New Roman" w:hint="eastAsia"/>
                <w:color w:val="FF0000"/>
                <w:spacing w:val="8"/>
                <w:u w:val="single"/>
              </w:rPr>
              <w:t>条において「</w:t>
            </w:r>
            <w:r>
              <w:rPr>
                <w:rFonts w:hAnsi="Times New Roman" w:cs="Times New Roman" w:hint="eastAsia"/>
                <w:color w:val="FF0000"/>
                <w:spacing w:val="8"/>
                <w:u w:val="single"/>
              </w:rPr>
              <w:t>持続的生産要領</w:t>
            </w:r>
            <w:r w:rsidRPr="00F37560">
              <w:rPr>
                <w:rFonts w:hAnsi="Times New Roman" w:cs="Times New Roman" w:hint="eastAsia"/>
                <w:color w:val="FF0000"/>
                <w:spacing w:val="8"/>
                <w:u w:val="single"/>
              </w:rPr>
              <w:t>Ⅰの第１の１の（7）のアの（ア）及び（イ）」とあるのは、「果樹先導的取組支援事業を実施する者」と、第４</w:t>
            </w:r>
            <w:r>
              <w:rPr>
                <w:rFonts w:hAnsi="Times New Roman" w:cs="Times New Roman" w:hint="eastAsia"/>
                <w:color w:val="FF0000"/>
                <w:spacing w:val="8"/>
                <w:u w:val="single"/>
              </w:rPr>
              <w:t>６</w:t>
            </w:r>
            <w:r w:rsidRPr="00F37560">
              <w:rPr>
                <w:rFonts w:hAnsi="Times New Roman" w:cs="Times New Roman" w:hint="eastAsia"/>
                <w:color w:val="FF0000"/>
                <w:spacing w:val="8"/>
                <w:u w:val="single"/>
              </w:rPr>
              <w:t>条において「本事業の支援を受けようとする者（</w:t>
            </w:r>
            <w:r>
              <w:rPr>
                <w:rFonts w:hAnsi="Times New Roman" w:cs="Times New Roman" w:hint="eastAsia"/>
                <w:color w:val="FF0000"/>
                <w:spacing w:val="8"/>
                <w:u w:val="single"/>
              </w:rPr>
              <w:t>持続的生産要領</w:t>
            </w:r>
            <w:r w:rsidRPr="00F37560">
              <w:rPr>
                <w:rFonts w:hAnsi="Times New Roman" w:cs="Times New Roman" w:hint="eastAsia"/>
                <w:color w:val="FF0000"/>
                <w:spacing w:val="8"/>
                <w:u w:val="single"/>
              </w:rPr>
              <w:t>Ⅰの第１の２の（1）のエ又はオの支援対象者を除く。以下、第</w:t>
            </w:r>
            <w:r>
              <w:rPr>
                <w:rFonts w:hAnsi="Times New Roman" w:cs="Times New Roman" w:hint="eastAsia"/>
                <w:color w:val="FF0000"/>
                <w:spacing w:val="8"/>
                <w:u w:val="single"/>
              </w:rPr>
              <w:t>４７</w:t>
            </w:r>
            <w:r w:rsidRPr="00F37560">
              <w:rPr>
                <w:rFonts w:hAnsi="Times New Roman" w:cs="Times New Roman" w:hint="eastAsia"/>
                <w:color w:val="FF0000"/>
                <w:spacing w:val="8"/>
                <w:u w:val="single"/>
              </w:rPr>
              <w:t>条及び第</w:t>
            </w:r>
            <w:r>
              <w:rPr>
                <w:rFonts w:hAnsi="Times New Roman" w:cs="Times New Roman" w:hint="eastAsia"/>
                <w:color w:val="FF0000"/>
                <w:spacing w:val="8"/>
                <w:u w:val="single"/>
              </w:rPr>
              <w:t>４８</w:t>
            </w:r>
            <w:r w:rsidRPr="00F37560">
              <w:rPr>
                <w:rFonts w:hAnsi="Times New Roman" w:cs="Times New Roman" w:hint="eastAsia"/>
                <w:color w:val="FF0000"/>
                <w:spacing w:val="8"/>
                <w:u w:val="single"/>
              </w:rPr>
              <w:t>条において同じ。）」とあるのは、「本事業の支援を受けようとする者と、第</w:t>
            </w:r>
            <w:r>
              <w:rPr>
                <w:rFonts w:hAnsi="Times New Roman" w:cs="Times New Roman" w:hint="eastAsia"/>
                <w:color w:val="FF0000"/>
                <w:spacing w:val="8"/>
                <w:u w:val="single"/>
              </w:rPr>
              <w:t>４７</w:t>
            </w:r>
            <w:r w:rsidRPr="00F37560">
              <w:rPr>
                <w:rFonts w:hAnsi="Times New Roman" w:cs="Times New Roman" w:hint="eastAsia"/>
                <w:color w:val="FF0000"/>
                <w:spacing w:val="8"/>
                <w:u w:val="single"/>
              </w:rPr>
              <w:t>条において「</w:t>
            </w:r>
            <w:r>
              <w:rPr>
                <w:rFonts w:hAnsi="Times New Roman" w:cs="Times New Roman" w:hint="eastAsia"/>
                <w:color w:val="FF0000"/>
                <w:spacing w:val="8"/>
                <w:u w:val="single"/>
              </w:rPr>
              <w:t>持続的生産要領</w:t>
            </w:r>
            <w:r w:rsidRPr="00F37560">
              <w:rPr>
                <w:rFonts w:hAnsi="Times New Roman" w:cs="Times New Roman" w:hint="eastAsia"/>
                <w:color w:val="FF0000"/>
                <w:spacing w:val="8"/>
                <w:u w:val="single"/>
              </w:rPr>
              <w:t>Ⅰの第１の２の（7）」とあるのは、「果樹先導的取組支援事業の取組により改植又は新植を実施した者における本事業」と読み替えるものとする。</w:t>
            </w:r>
          </w:p>
          <w:p w14:paraId="3C6E03E5" w14:textId="77777777" w:rsidR="0082353F" w:rsidRDefault="0082353F" w:rsidP="008E4305">
            <w:pPr>
              <w:wordWrap/>
              <w:spacing w:line="268" w:lineRule="exact"/>
              <w:rPr>
                <w:rFonts w:hAnsi="Times New Roman" w:cs="Times New Roman"/>
                <w:color w:val="auto"/>
                <w:spacing w:val="8"/>
              </w:rPr>
            </w:pPr>
          </w:p>
          <w:p w14:paraId="4F0272D5" w14:textId="77777777" w:rsidR="0082353F" w:rsidRPr="00835440" w:rsidRDefault="0082353F" w:rsidP="0082353F">
            <w:pPr>
              <w:wordWrap/>
              <w:spacing w:line="268" w:lineRule="exact"/>
              <w:rPr>
                <w:rFonts w:hAnsi="Times New Roman" w:cs="Times New Roman"/>
                <w:color w:val="auto"/>
                <w:spacing w:val="8"/>
              </w:rPr>
            </w:pPr>
            <w:r w:rsidRPr="00835440">
              <w:rPr>
                <w:rFonts w:hAnsi="Times New Roman" w:cs="Times New Roman" w:hint="eastAsia"/>
                <w:color w:val="auto"/>
                <w:spacing w:val="8"/>
              </w:rPr>
              <w:t>（事業の内容及び実施者）</w:t>
            </w:r>
          </w:p>
          <w:p w14:paraId="2BFC29E6" w14:textId="77777777" w:rsidR="0082353F" w:rsidRDefault="0082353F" w:rsidP="0082353F">
            <w:pPr>
              <w:wordWrap/>
              <w:spacing w:line="268" w:lineRule="exact"/>
              <w:rPr>
                <w:rFonts w:hAnsi="Times New Roman" w:cs="Times New Roman"/>
                <w:color w:val="auto"/>
              </w:rPr>
            </w:pPr>
            <w:r w:rsidRPr="00835440">
              <w:rPr>
                <w:rFonts w:hAnsi="Times New Roman" w:cs="Times New Roman" w:hint="eastAsia"/>
                <w:color w:val="auto"/>
                <w:spacing w:val="8"/>
              </w:rPr>
              <w:t xml:space="preserve">第５２条　</w:t>
            </w:r>
            <w:r w:rsidRPr="00835440">
              <w:rPr>
                <w:rFonts w:hAnsi="Times New Roman" w:cs="Times New Roman" w:hint="eastAsia"/>
                <w:color w:val="auto"/>
              </w:rPr>
              <w:t>未来型果樹農業等推進条件整備事業は、労働生産性を抜本的に高めたモデル産地を育成するため、持続的生産要領Ⅰの第１の３の(1)</w:t>
            </w:r>
            <w:r w:rsidRPr="008B772D">
              <w:rPr>
                <w:rFonts w:hAnsi="Times New Roman" w:cs="Times New Roman" w:hint="eastAsia"/>
                <w:color w:val="FF0000"/>
                <w:u w:val="single"/>
              </w:rPr>
              <w:lastRenderedPageBreak/>
              <w:t>のア又はイ</w:t>
            </w:r>
            <w:r w:rsidRPr="00835440">
              <w:rPr>
                <w:rFonts w:hAnsi="Times New Roman" w:cs="Times New Roman" w:hint="eastAsia"/>
                <w:color w:val="auto"/>
              </w:rPr>
              <w:t>の実施により、まとまった面積での省力樹形又は整列樹形(園地内の作業道を確保し、慣行樹形の果樹を当該作業道に沿って整列して植栽する栽培方法をいう。)のいずれか及び機械作業体系の導入と併せて、早期成園化や成園化までの経営の継続・発展に係る取組に要する経費を総合的に補助する事業とする。</w:t>
            </w:r>
          </w:p>
          <w:p w14:paraId="632FBE51" w14:textId="77777777" w:rsidR="0082353F" w:rsidRPr="0082353F" w:rsidRDefault="0082353F" w:rsidP="008E4305">
            <w:pPr>
              <w:wordWrap/>
              <w:spacing w:line="268" w:lineRule="exact"/>
              <w:rPr>
                <w:rFonts w:hAnsi="Times New Roman" w:cs="Times New Roman"/>
                <w:color w:val="auto"/>
                <w:spacing w:val="8"/>
              </w:rPr>
            </w:pPr>
          </w:p>
          <w:p w14:paraId="0EED662A" w14:textId="77777777" w:rsidR="0082353F" w:rsidRDefault="0082353F" w:rsidP="008E4305">
            <w:pPr>
              <w:wordWrap/>
              <w:spacing w:line="268" w:lineRule="exact"/>
              <w:rPr>
                <w:rFonts w:hAnsi="Times New Roman" w:cs="Times New Roman"/>
                <w:color w:val="auto"/>
                <w:spacing w:val="8"/>
              </w:rPr>
            </w:pPr>
          </w:p>
          <w:p w14:paraId="5C0B7C39" w14:textId="77777777" w:rsidR="0082353F" w:rsidRDefault="0082353F" w:rsidP="008E4305">
            <w:pPr>
              <w:wordWrap/>
              <w:spacing w:line="268" w:lineRule="exact"/>
              <w:rPr>
                <w:rFonts w:hAnsi="Times New Roman" w:cs="Times New Roman"/>
                <w:color w:val="auto"/>
                <w:spacing w:val="8"/>
              </w:rPr>
            </w:pPr>
          </w:p>
          <w:p w14:paraId="63ED69E8" w14:textId="77777777" w:rsidR="0082353F" w:rsidRDefault="0082353F" w:rsidP="008E4305">
            <w:pPr>
              <w:wordWrap/>
              <w:spacing w:line="268" w:lineRule="exact"/>
              <w:rPr>
                <w:rFonts w:hAnsi="Times New Roman" w:cs="Times New Roman"/>
                <w:color w:val="auto"/>
                <w:spacing w:val="8"/>
              </w:rPr>
            </w:pPr>
          </w:p>
          <w:p w14:paraId="22BAEB89" w14:textId="77777777" w:rsidR="0082353F" w:rsidRDefault="0082353F" w:rsidP="008E4305">
            <w:pPr>
              <w:wordWrap/>
              <w:spacing w:line="268" w:lineRule="exact"/>
              <w:rPr>
                <w:rFonts w:hAnsi="Times New Roman" w:cs="Times New Roman"/>
                <w:color w:val="auto"/>
                <w:spacing w:val="8"/>
              </w:rPr>
            </w:pPr>
          </w:p>
          <w:p w14:paraId="008D9925" w14:textId="77777777" w:rsidR="0082353F" w:rsidRDefault="0082353F" w:rsidP="008E4305">
            <w:pPr>
              <w:wordWrap/>
              <w:spacing w:line="268" w:lineRule="exact"/>
              <w:rPr>
                <w:rFonts w:hAnsi="Times New Roman" w:cs="Times New Roman"/>
                <w:color w:val="auto"/>
                <w:spacing w:val="8"/>
              </w:rPr>
            </w:pPr>
          </w:p>
          <w:p w14:paraId="4768A18F" w14:textId="77777777" w:rsidR="0082353F" w:rsidRDefault="0082353F" w:rsidP="008E4305">
            <w:pPr>
              <w:wordWrap/>
              <w:spacing w:line="268" w:lineRule="exact"/>
              <w:rPr>
                <w:rFonts w:hAnsi="Times New Roman" w:cs="Times New Roman"/>
                <w:color w:val="auto"/>
                <w:spacing w:val="8"/>
              </w:rPr>
            </w:pPr>
          </w:p>
          <w:p w14:paraId="7DA4DA1C" w14:textId="44B14D89" w:rsidR="0082353F" w:rsidRDefault="00000F38" w:rsidP="008E4305">
            <w:pPr>
              <w:wordWrap/>
              <w:spacing w:line="268" w:lineRule="exact"/>
              <w:rPr>
                <w:rFonts w:hAnsi="Times New Roman" w:cs="Times New Roman"/>
                <w:color w:val="auto"/>
                <w:spacing w:val="8"/>
              </w:rPr>
            </w:pPr>
            <w:r>
              <w:rPr>
                <w:rFonts w:hAnsi="Times New Roman" w:cs="Times New Roman" w:hint="eastAsia"/>
                <w:color w:val="auto"/>
                <w:spacing w:val="8"/>
              </w:rPr>
              <w:t>２　　（略）</w:t>
            </w:r>
          </w:p>
          <w:p w14:paraId="3109B7BE" w14:textId="77777777" w:rsidR="00000F38" w:rsidRDefault="00000F38" w:rsidP="008E4305">
            <w:pPr>
              <w:wordWrap/>
              <w:spacing w:line="268" w:lineRule="exact"/>
              <w:rPr>
                <w:rFonts w:hAnsi="Times New Roman" w:cs="Times New Roman"/>
                <w:color w:val="auto"/>
                <w:spacing w:val="8"/>
              </w:rPr>
            </w:pPr>
          </w:p>
          <w:p w14:paraId="30274366" w14:textId="77777777" w:rsidR="00253A00" w:rsidRPr="00835440" w:rsidRDefault="00253A00" w:rsidP="00253A00">
            <w:pPr>
              <w:wordWrap/>
              <w:spacing w:line="268" w:lineRule="exact"/>
              <w:rPr>
                <w:rFonts w:hAnsi="Times New Roman" w:cs="Times New Roman"/>
                <w:color w:val="auto"/>
                <w:spacing w:val="8"/>
              </w:rPr>
            </w:pPr>
            <w:r w:rsidRPr="00835440">
              <w:rPr>
                <w:rFonts w:hAnsi="Times New Roman" w:cs="Times New Roman" w:hint="eastAsia"/>
                <w:color w:val="auto"/>
                <w:spacing w:val="8"/>
              </w:rPr>
              <w:t>（中央果実協会が特認する支援対象者）</w:t>
            </w:r>
          </w:p>
          <w:p w14:paraId="6D515B65" w14:textId="77777777" w:rsidR="00253A00" w:rsidRPr="00835440" w:rsidRDefault="00253A00" w:rsidP="00253A00">
            <w:pPr>
              <w:wordWrap/>
              <w:spacing w:line="268" w:lineRule="exact"/>
              <w:rPr>
                <w:rFonts w:hAnsi="Times New Roman" w:cs="Times New Roman"/>
                <w:color w:val="auto"/>
                <w:spacing w:val="8"/>
              </w:rPr>
            </w:pPr>
            <w:r w:rsidRPr="00835440">
              <w:rPr>
                <w:rFonts w:hAnsi="Times New Roman" w:cs="Times New Roman" w:hint="eastAsia"/>
                <w:color w:val="auto"/>
                <w:spacing w:val="8"/>
              </w:rPr>
              <w:t>第５３条　持続的生産要領Ⅰの第１の３の</w:t>
            </w:r>
            <w:r w:rsidRPr="00835440">
              <w:rPr>
                <w:rFonts w:hAnsi="Times New Roman" w:cs="Times New Roman"/>
                <w:color w:val="auto"/>
                <w:spacing w:val="8"/>
              </w:rPr>
              <w:t>(</w:t>
            </w:r>
            <w:r w:rsidRPr="00964D02">
              <w:rPr>
                <w:rFonts w:hAnsi="Times New Roman" w:cs="Times New Roman"/>
                <w:color w:val="FF0000"/>
                <w:spacing w:val="8"/>
                <w:u w:val="single"/>
              </w:rPr>
              <w:t>3</w:t>
            </w:r>
            <w:r w:rsidRPr="00835440">
              <w:rPr>
                <w:rFonts w:hAnsi="Times New Roman" w:cs="Times New Roman"/>
                <w:color w:val="auto"/>
                <w:spacing w:val="8"/>
              </w:rPr>
              <w:t>)の</w:t>
            </w:r>
            <w:r w:rsidRPr="00964D02">
              <w:rPr>
                <w:rFonts w:hAnsi="Times New Roman" w:cs="Times New Roman"/>
                <w:color w:val="FF0000"/>
                <w:spacing w:val="8"/>
                <w:u w:val="single"/>
              </w:rPr>
              <w:t>オ</w:t>
            </w:r>
            <w:r w:rsidRPr="00835440">
              <w:rPr>
                <w:rFonts w:hAnsi="Times New Roman" w:cs="Times New Roman"/>
                <w:color w:val="auto"/>
                <w:spacing w:val="8"/>
              </w:rPr>
              <w:t>の「事業実施主体が特に必要と認める者」は、体制や業務の実績等からして本事業を行うにふさわしいと</w:t>
            </w:r>
            <w:r w:rsidRPr="00835440">
              <w:rPr>
                <w:rFonts w:hAnsi="Times New Roman" w:cs="Times New Roman" w:hint="eastAsia"/>
                <w:color w:val="auto"/>
                <w:spacing w:val="8"/>
              </w:rPr>
              <w:t>中央果実協会</w:t>
            </w:r>
            <w:r w:rsidRPr="00835440">
              <w:rPr>
                <w:rFonts w:hAnsi="Times New Roman" w:cs="Times New Roman"/>
                <w:color w:val="auto"/>
                <w:spacing w:val="8"/>
              </w:rPr>
              <w:t>が認める者をいうものとする。</w:t>
            </w:r>
          </w:p>
          <w:p w14:paraId="652C2C7F" w14:textId="77777777" w:rsidR="00253A00" w:rsidRDefault="00253A00" w:rsidP="00253A00">
            <w:pPr>
              <w:wordWrap/>
              <w:spacing w:line="268" w:lineRule="exact"/>
              <w:rPr>
                <w:rFonts w:hAnsi="Times New Roman" w:cs="Times New Roman"/>
                <w:color w:val="auto"/>
                <w:spacing w:val="8"/>
              </w:rPr>
            </w:pPr>
          </w:p>
          <w:p w14:paraId="5EF0A155" w14:textId="77777777" w:rsidR="00B12CFD" w:rsidRPr="00835440" w:rsidRDefault="00B12CFD" w:rsidP="00253A00">
            <w:pPr>
              <w:wordWrap/>
              <w:spacing w:line="268" w:lineRule="exact"/>
              <w:rPr>
                <w:rFonts w:hAnsi="Times New Roman" w:cs="Times New Roman"/>
                <w:color w:val="auto"/>
                <w:spacing w:val="8"/>
              </w:rPr>
            </w:pPr>
          </w:p>
          <w:p w14:paraId="6AB3F93F" w14:textId="77777777" w:rsidR="00253A00" w:rsidRPr="00835440" w:rsidRDefault="00253A00" w:rsidP="00253A00">
            <w:pPr>
              <w:wordWrap/>
              <w:spacing w:line="268" w:lineRule="exact"/>
              <w:rPr>
                <w:rFonts w:hAnsi="Times New Roman" w:cs="Times New Roman"/>
                <w:color w:val="auto"/>
                <w:spacing w:val="8"/>
              </w:rPr>
            </w:pPr>
            <w:r w:rsidRPr="00835440">
              <w:rPr>
                <w:rFonts w:hAnsi="Times New Roman" w:cs="Times New Roman" w:hint="eastAsia"/>
                <w:color w:val="auto"/>
                <w:spacing w:val="8"/>
              </w:rPr>
              <w:t>（補助対象となる取組等）</w:t>
            </w:r>
          </w:p>
          <w:p w14:paraId="156DE26C" w14:textId="77777777" w:rsidR="00253A00" w:rsidRPr="00835440" w:rsidRDefault="00253A00" w:rsidP="00253A00">
            <w:pPr>
              <w:wordWrap/>
              <w:spacing w:line="268" w:lineRule="exact"/>
              <w:rPr>
                <w:rFonts w:hAnsi="Times New Roman" w:cs="Times New Roman"/>
                <w:color w:val="auto"/>
                <w:spacing w:val="8"/>
              </w:rPr>
            </w:pPr>
            <w:r w:rsidRPr="00835440">
              <w:rPr>
                <w:rFonts w:hAnsi="Times New Roman" w:cs="Times New Roman" w:hint="eastAsia"/>
                <w:color w:val="auto"/>
                <w:spacing w:val="8"/>
              </w:rPr>
              <w:t>第５４条　本事業による補助対象となる取組、補助対象経費及び補助率は、持続的生産要領Ⅰの第</w:t>
            </w:r>
            <w:r w:rsidRPr="00835440">
              <w:rPr>
                <w:rFonts w:hAnsi="Times New Roman" w:cs="Times New Roman"/>
                <w:color w:val="auto"/>
                <w:spacing w:val="8"/>
              </w:rPr>
              <w:t>1の３の</w:t>
            </w:r>
            <w:r w:rsidRPr="006B60F4">
              <w:rPr>
                <w:rFonts w:hAnsi="Times New Roman" w:cs="Times New Roman"/>
                <w:color w:val="FF0000"/>
                <w:spacing w:val="8"/>
                <w:u w:val="single"/>
              </w:rPr>
              <w:t>(4)の表に</w:t>
            </w:r>
            <w:r w:rsidRPr="00835440">
              <w:rPr>
                <w:rFonts w:hAnsi="Times New Roman" w:cs="Times New Roman"/>
                <w:color w:val="auto"/>
                <w:spacing w:val="8"/>
              </w:rPr>
              <w:t>示されているとおりとする。</w:t>
            </w:r>
          </w:p>
          <w:p w14:paraId="3802B779" w14:textId="3F809642" w:rsidR="00253A00" w:rsidRPr="00253A00" w:rsidRDefault="00253A00" w:rsidP="008E4305">
            <w:pPr>
              <w:wordWrap/>
              <w:spacing w:line="268" w:lineRule="exact"/>
              <w:rPr>
                <w:rFonts w:hAnsi="Times New Roman" w:cs="Times New Roman"/>
                <w:color w:val="auto"/>
                <w:spacing w:val="8"/>
              </w:rPr>
            </w:pPr>
          </w:p>
          <w:p w14:paraId="0FA3E78C" w14:textId="77777777" w:rsidR="00253A00" w:rsidRDefault="00253A00" w:rsidP="008E4305">
            <w:pPr>
              <w:wordWrap/>
              <w:spacing w:line="268" w:lineRule="exact"/>
              <w:rPr>
                <w:rFonts w:hAnsi="Times New Roman" w:cs="Times New Roman"/>
                <w:color w:val="auto"/>
                <w:spacing w:val="8"/>
              </w:rPr>
            </w:pPr>
          </w:p>
          <w:p w14:paraId="1326CD21" w14:textId="77777777" w:rsidR="00B12CFD" w:rsidRDefault="00B12CFD" w:rsidP="008E4305">
            <w:pPr>
              <w:wordWrap/>
              <w:spacing w:line="268" w:lineRule="exact"/>
              <w:rPr>
                <w:rFonts w:hAnsi="Times New Roman" w:cs="Times New Roman"/>
                <w:color w:val="auto"/>
                <w:spacing w:val="8"/>
              </w:rPr>
            </w:pPr>
          </w:p>
          <w:p w14:paraId="0513EFC3" w14:textId="77777777" w:rsidR="00000F38" w:rsidRPr="00835440" w:rsidRDefault="00000F38" w:rsidP="00000F38">
            <w:pPr>
              <w:wordWrap/>
              <w:spacing w:line="268" w:lineRule="exact"/>
              <w:rPr>
                <w:rFonts w:hAnsi="Times New Roman" w:cs="Times New Roman"/>
                <w:color w:val="auto"/>
                <w:spacing w:val="8"/>
              </w:rPr>
            </w:pPr>
            <w:r w:rsidRPr="00835440">
              <w:rPr>
                <w:rFonts w:hAnsi="Times New Roman" w:cs="Times New Roman" w:hint="eastAsia"/>
                <w:color w:val="auto"/>
                <w:spacing w:val="8"/>
              </w:rPr>
              <w:t>（事業実施計画の承認等）</w:t>
            </w:r>
          </w:p>
          <w:p w14:paraId="68E1CDB3" w14:textId="77777777" w:rsidR="00000F38" w:rsidRPr="00835440" w:rsidRDefault="00000F38" w:rsidP="00000F38">
            <w:pPr>
              <w:wordWrap/>
              <w:spacing w:line="268" w:lineRule="exact"/>
              <w:rPr>
                <w:rFonts w:hAnsi="Times New Roman" w:cs="Times New Roman"/>
                <w:color w:val="auto"/>
                <w:spacing w:val="8"/>
              </w:rPr>
            </w:pPr>
            <w:r w:rsidRPr="00835440">
              <w:rPr>
                <w:rFonts w:hAnsi="Times New Roman" w:cs="Times New Roman" w:hint="eastAsia"/>
                <w:color w:val="auto"/>
                <w:spacing w:val="8"/>
              </w:rPr>
              <w:t>第５５条　本事業の事業実施計画の承認等の手続きは、次によるものとする。</w:t>
            </w:r>
          </w:p>
          <w:p w14:paraId="399D3F45" w14:textId="77777777" w:rsidR="00000F38" w:rsidRDefault="00000F38" w:rsidP="00000F38">
            <w:pPr>
              <w:wordWrap/>
              <w:spacing w:line="268" w:lineRule="exact"/>
              <w:rPr>
                <w:rFonts w:hAnsi="Times New Roman" w:cs="Times New Roman"/>
                <w:color w:val="auto"/>
                <w:spacing w:val="8"/>
              </w:rPr>
            </w:pPr>
            <w:r w:rsidRPr="00835440">
              <w:rPr>
                <w:rFonts w:hAnsi="Times New Roman" w:cs="Times New Roman"/>
                <w:color w:val="auto"/>
                <w:spacing w:val="8"/>
              </w:rPr>
              <w:t>(1) 支援対象者は、</w:t>
            </w:r>
            <w:r w:rsidRPr="00835440">
              <w:rPr>
                <w:rFonts w:hAnsi="Times New Roman" w:cs="Times New Roman" w:hint="eastAsia"/>
                <w:color w:val="auto"/>
                <w:spacing w:val="8"/>
              </w:rPr>
              <w:t>持続的生産要領Ⅰ</w:t>
            </w:r>
            <w:r w:rsidRPr="00835440">
              <w:rPr>
                <w:rFonts w:hAnsi="Times New Roman" w:cs="Times New Roman"/>
                <w:color w:val="auto"/>
                <w:spacing w:val="8"/>
              </w:rPr>
              <w:t>の第１の３の</w:t>
            </w:r>
            <w:r w:rsidRPr="003C4F86">
              <w:rPr>
                <w:rFonts w:hAnsi="Times New Roman" w:cs="Times New Roman"/>
                <w:color w:val="FF0000"/>
                <w:spacing w:val="8"/>
                <w:u w:val="single"/>
              </w:rPr>
              <w:t>(8)の</w:t>
            </w:r>
            <w:r w:rsidRPr="003C4F86">
              <w:rPr>
                <w:rFonts w:hAnsi="Times New Roman" w:cs="Times New Roman" w:hint="eastAsia"/>
                <w:color w:val="FF0000"/>
                <w:spacing w:val="8"/>
                <w:u w:val="single"/>
              </w:rPr>
              <w:t>ア</w:t>
            </w:r>
            <w:r w:rsidRPr="00835440">
              <w:rPr>
                <w:rFonts w:hAnsi="Times New Roman" w:cs="Times New Roman" w:hint="eastAsia"/>
                <w:color w:val="auto"/>
                <w:spacing w:val="8"/>
              </w:rPr>
              <w:t>の</w:t>
            </w:r>
            <w:r w:rsidRPr="00835440">
              <w:rPr>
                <w:rFonts w:hAnsi="Times New Roman" w:cs="Times New Roman"/>
                <w:color w:val="auto"/>
                <w:spacing w:val="8"/>
              </w:rPr>
              <w:t>未来型果樹農業等推進条件整備事業実施計画（以下、本節において「事業実施計画」という。）を作成し、産地協議会に提出する。</w:t>
            </w:r>
          </w:p>
          <w:p w14:paraId="7EABEE1B" w14:textId="77777777" w:rsidR="0082353F" w:rsidRDefault="0082353F" w:rsidP="008E4305">
            <w:pPr>
              <w:wordWrap/>
              <w:spacing w:line="268" w:lineRule="exact"/>
              <w:rPr>
                <w:rFonts w:hAnsi="Times New Roman" w:cs="Times New Roman"/>
                <w:color w:val="auto"/>
                <w:spacing w:val="8"/>
              </w:rPr>
            </w:pPr>
          </w:p>
          <w:p w14:paraId="6B78B8E7" w14:textId="3463F623" w:rsidR="0082353F" w:rsidRDefault="00000F38" w:rsidP="008E4305">
            <w:pPr>
              <w:wordWrap/>
              <w:spacing w:line="268" w:lineRule="exact"/>
              <w:rPr>
                <w:rFonts w:hAnsi="Times New Roman" w:cs="Times New Roman"/>
                <w:color w:val="auto"/>
                <w:spacing w:val="8"/>
              </w:rPr>
            </w:pPr>
            <w:r>
              <w:rPr>
                <w:rFonts w:hAnsi="Times New Roman" w:cs="Times New Roman" w:hint="eastAsia"/>
                <w:color w:val="auto"/>
                <w:spacing w:val="8"/>
              </w:rPr>
              <w:t>（2）～（5）　　（略）</w:t>
            </w:r>
          </w:p>
          <w:p w14:paraId="561EF8D5" w14:textId="77777777" w:rsidR="0082353F" w:rsidRDefault="0082353F" w:rsidP="008E4305">
            <w:pPr>
              <w:wordWrap/>
              <w:spacing w:line="268" w:lineRule="exact"/>
              <w:rPr>
                <w:rFonts w:hAnsi="Times New Roman" w:cs="Times New Roman"/>
                <w:color w:val="auto"/>
                <w:spacing w:val="8"/>
              </w:rPr>
            </w:pPr>
          </w:p>
          <w:p w14:paraId="0856DBAC" w14:textId="77777777" w:rsidR="00B42496" w:rsidRDefault="00B42496" w:rsidP="00B42496">
            <w:pPr>
              <w:wordWrap/>
              <w:spacing w:line="268" w:lineRule="exact"/>
              <w:rPr>
                <w:rFonts w:hAnsi="Times New Roman" w:cs="Times New Roman"/>
                <w:color w:val="auto"/>
                <w:spacing w:val="8"/>
              </w:rPr>
            </w:pPr>
          </w:p>
          <w:p w14:paraId="41279E57" w14:textId="77777777" w:rsidR="00B42496" w:rsidRDefault="00B42496" w:rsidP="00B42496">
            <w:pPr>
              <w:wordWrap/>
              <w:spacing w:line="268" w:lineRule="exact"/>
              <w:rPr>
                <w:rFonts w:hAnsi="Times New Roman" w:cs="Times New Roman"/>
                <w:color w:val="auto"/>
                <w:spacing w:val="8"/>
              </w:rPr>
            </w:pPr>
          </w:p>
          <w:p w14:paraId="11ED6F23" w14:textId="77777777" w:rsidR="00B42496" w:rsidRDefault="00B42496" w:rsidP="00B42496">
            <w:pPr>
              <w:wordWrap/>
              <w:spacing w:line="268" w:lineRule="exact"/>
              <w:rPr>
                <w:rFonts w:hAnsi="Times New Roman" w:cs="Times New Roman"/>
                <w:color w:val="auto"/>
                <w:spacing w:val="8"/>
              </w:rPr>
            </w:pPr>
          </w:p>
          <w:p w14:paraId="4A76D3E0" w14:textId="77777777" w:rsidR="00B42496" w:rsidRDefault="00B42496" w:rsidP="00B42496">
            <w:pPr>
              <w:wordWrap/>
              <w:spacing w:line="268" w:lineRule="exact"/>
              <w:rPr>
                <w:rFonts w:hAnsi="Times New Roman" w:cs="Times New Roman"/>
                <w:color w:val="auto"/>
                <w:spacing w:val="8"/>
              </w:rPr>
            </w:pPr>
          </w:p>
          <w:p w14:paraId="7FD4D7E5" w14:textId="77777777" w:rsidR="00B42496" w:rsidRDefault="00B42496" w:rsidP="00B42496">
            <w:pPr>
              <w:wordWrap/>
              <w:spacing w:line="268" w:lineRule="exact"/>
              <w:rPr>
                <w:rFonts w:hAnsi="Times New Roman" w:cs="Times New Roman"/>
                <w:color w:val="auto"/>
                <w:spacing w:val="8"/>
              </w:rPr>
            </w:pPr>
          </w:p>
          <w:p w14:paraId="6AE253BE" w14:textId="77777777" w:rsidR="00B42496" w:rsidRDefault="00B42496" w:rsidP="00B42496">
            <w:pPr>
              <w:wordWrap/>
              <w:spacing w:line="268" w:lineRule="exact"/>
              <w:rPr>
                <w:rFonts w:hAnsi="Times New Roman" w:cs="Times New Roman"/>
                <w:color w:val="auto"/>
                <w:spacing w:val="8"/>
              </w:rPr>
            </w:pPr>
          </w:p>
          <w:p w14:paraId="114D4070" w14:textId="77777777" w:rsidR="00B42496" w:rsidRDefault="00B42496" w:rsidP="00B42496">
            <w:pPr>
              <w:wordWrap/>
              <w:spacing w:line="268" w:lineRule="exact"/>
              <w:rPr>
                <w:rFonts w:hAnsi="Times New Roman" w:cs="Times New Roman"/>
                <w:color w:val="auto"/>
                <w:spacing w:val="8"/>
              </w:rPr>
            </w:pPr>
          </w:p>
          <w:p w14:paraId="34E1745E" w14:textId="77777777" w:rsidR="00B42496" w:rsidRDefault="00B42496" w:rsidP="00B42496">
            <w:pPr>
              <w:wordWrap/>
              <w:spacing w:line="268" w:lineRule="exact"/>
              <w:rPr>
                <w:rFonts w:hAnsi="Times New Roman" w:cs="Times New Roman"/>
                <w:color w:val="auto"/>
                <w:spacing w:val="8"/>
              </w:rPr>
            </w:pPr>
          </w:p>
          <w:p w14:paraId="769688A8" w14:textId="77777777" w:rsidR="00B42496" w:rsidRDefault="00B42496" w:rsidP="00B42496">
            <w:pPr>
              <w:wordWrap/>
              <w:spacing w:line="268" w:lineRule="exact"/>
              <w:rPr>
                <w:rFonts w:hAnsi="Times New Roman" w:cs="Times New Roman"/>
                <w:color w:val="auto"/>
                <w:spacing w:val="8"/>
              </w:rPr>
            </w:pPr>
          </w:p>
          <w:p w14:paraId="59718E29" w14:textId="77777777" w:rsidR="00B42496" w:rsidRDefault="00B42496" w:rsidP="00B42496">
            <w:pPr>
              <w:wordWrap/>
              <w:spacing w:line="268" w:lineRule="exact"/>
              <w:rPr>
                <w:rFonts w:hAnsi="Times New Roman" w:cs="Times New Roman"/>
                <w:color w:val="auto"/>
                <w:spacing w:val="8"/>
              </w:rPr>
            </w:pPr>
          </w:p>
          <w:p w14:paraId="468ACD68" w14:textId="77777777" w:rsidR="00B42496" w:rsidRDefault="00B42496" w:rsidP="00B42496">
            <w:pPr>
              <w:wordWrap/>
              <w:spacing w:line="268" w:lineRule="exact"/>
              <w:rPr>
                <w:rFonts w:hAnsi="Times New Roman" w:cs="Times New Roman"/>
                <w:color w:val="auto"/>
                <w:spacing w:val="8"/>
              </w:rPr>
            </w:pPr>
          </w:p>
          <w:p w14:paraId="7BC2B361" w14:textId="77777777" w:rsidR="00B42496" w:rsidRDefault="00B42496" w:rsidP="00B42496">
            <w:pPr>
              <w:wordWrap/>
              <w:spacing w:line="268" w:lineRule="exact"/>
              <w:rPr>
                <w:rFonts w:hAnsi="Times New Roman" w:cs="Times New Roman"/>
                <w:color w:val="auto"/>
                <w:spacing w:val="8"/>
              </w:rPr>
            </w:pPr>
          </w:p>
          <w:p w14:paraId="01129575" w14:textId="77777777" w:rsidR="00B42496" w:rsidRDefault="00B42496" w:rsidP="00B42496">
            <w:pPr>
              <w:wordWrap/>
              <w:spacing w:line="268" w:lineRule="exact"/>
              <w:rPr>
                <w:rFonts w:hAnsi="Times New Roman" w:cs="Times New Roman"/>
                <w:color w:val="auto"/>
                <w:spacing w:val="8"/>
              </w:rPr>
            </w:pPr>
          </w:p>
          <w:p w14:paraId="6ADA10CF" w14:textId="77777777" w:rsidR="00B42496" w:rsidRDefault="00B42496" w:rsidP="00B42496">
            <w:pPr>
              <w:wordWrap/>
              <w:spacing w:line="268" w:lineRule="exact"/>
              <w:rPr>
                <w:rFonts w:hAnsi="Times New Roman" w:cs="Times New Roman"/>
                <w:color w:val="auto"/>
                <w:spacing w:val="8"/>
              </w:rPr>
            </w:pPr>
          </w:p>
          <w:p w14:paraId="49A3C8CB" w14:textId="77777777" w:rsidR="00B42496" w:rsidRPr="00835440" w:rsidRDefault="00B42496" w:rsidP="00B42496">
            <w:pPr>
              <w:wordWrap/>
              <w:spacing w:line="268" w:lineRule="exact"/>
              <w:rPr>
                <w:rFonts w:hAnsi="Times New Roman" w:cs="Times New Roman"/>
                <w:color w:val="auto"/>
                <w:spacing w:val="8"/>
              </w:rPr>
            </w:pPr>
            <w:r w:rsidRPr="00835440">
              <w:rPr>
                <w:rFonts w:hAnsi="Times New Roman" w:cs="Times New Roman" w:hint="eastAsia"/>
                <w:color w:val="auto"/>
                <w:spacing w:val="8"/>
              </w:rPr>
              <w:t>（補助金の交付の申請）</w:t>
            </w:r>
          </w:p>
          <w:p w14:paraId="69798687" w14:textId="3134D265" w:rsidR="00B42496" w:rsidRDefault="00B42496" w:rsidP="00B42496">
            <w:pPr>
              <w:wordWrap/>
              <w:spacing w:line="268" w:lineRule="exact"/>
              <w:rPr>
                <w:rFonts w:hAnsi="Times New Roman" w:cs="Times New Roman"/>
                <w:color w:val="auto"/>
                <w:spacing w:val="8"/>
              </w:rPr>
            </w:pPr>
            <w:r w:rsidRPr="00835440">
              <w:rPr>
                <w:rFonts w:hAnsi="Times New Roman" w:cs="Times New Roman" w:hint="eastAsia"/>
                <w:color w:val="auto"/>
                <w:spacing w:val="8"/>
              </w:rPr>
              <w:t>第５６条　本事業の補助金交付の申請手続きは、以下により行うものとする。</w:t>
            </w:r>
          </w:p>
          <w:p w14:paraId="367B5287" w14:textId="494B5144" w:rsidR="00B42496" w:rsidRPr="00C61191" w:rsidRDefault="00B42496" w:rsidP="00B42496">
            <w:pPr>
              <w:wordWrap/>
              <w:spacing w:line="268" w:lineRule="exact"/>
              <w:rPr>
                <w:rFonts w:hAnsi="Times New Roman" w:cs="Times New Roman"/>
                <w:color w:val="FF0000"/>
                <w:spacing w:val="8"/>
                <w:u w:val="single"/>
              </w:rPr>
            </w:pPr>
            <w:r w:rsidRPr="00835440">
              <w:rPr>
                <w:rFonts w:hAnsi="Times New Roman" w:cs="Times New Roman"/>
                <w:color w:val="auto"/>
                <w:spacing w:val="8"/>
              </w:rPr>
              <w:t>(1) 補助金交付の申請は、当該年度に事業を実施する取組ごとに行うものとする。</w:t>
            </w:r>
            <w:r w:rsidRPr="00C61191">
              <w:rPr>
                <w:rFonts w:hAnsi="Times New Roman" w:cs="Times New Roman"/>
                <w:color w:val="FF0000"/>
                <w:spacing w:val="8"/>
                <w:u w:val="single"/>
              </w:rPr>
              <w:t>なお、その取組に</w:t>
            </w:r>
            <w:r w:rsidRPr="00C61191">
              <w:rPr>
                <w:rFonts w:hAnsi="Times New Roman" w:cs="Times New Roman" w:hint="eastAsia"/>
                <w:color w:val="FF0000"/>
                <w:spacing w:val="8"/>
                <w:u w:val="single"/>
              </w:rPr>
              <w:t>持続的生産要領Ⅰ</w:t>
            </w:r>
            <w:r w:rsidRPr="00C61191">
              <w:rPr>
                <w:rFonts w:hAnsi="Times New Roman" w:cs="Times New Roman"/>
                <w:color w:val="FF0000"/>
                <w:spacing w:val="8"/>
                <w:u w:val="single"/>
              </w:rPr>
              <w:t>の第１の１</w:t>
            </w:r>
            <w:r w:rsidRPr="00C61191">
              <w:rPr>
                <w:rFonts w:hAnsi="Times New Roman" w:cs="Times New Roman" w:hint="eastAsia"/>
                <w:color w:val="FF0000"/>
                <w:spacing w:val="8"/>
                <w:u w:val="single"/>
              </w:rPr>
              <w:t>の</w:t>
            </w:r>
            <w:r w:rsidRPr="00C61191">
              <w:rPr>
                <w:rFonts w:hAnsi="Times New Roman" w:cs="Times New Roman"/>
                <w:color w:val="FF0000"/>
                <w:spacing w:val="8"/>
                <w:u w:val="single"/>
              </w:rPr>
              <w:t>(3)のアの表のうち１(1)、(2)、(4)及び(5)並びに第１の２に係る取組を含む場合は、併せて果樹経営支援対策及び果樹未収益期間支援事業補助金の交付申請を行うものとのする。</w:t>
            </w:r>
          </w:p>
          <w:p w14:paraId="5E9B0E06" w14:textId="77777777" w:rsidR="0082353F" w:rsidRDefault="0082353F" w:rsidP="008E4305">
            <w:pPr>
              <w:wordWrap/>
              <w:spacing w:line="268" w:lineRule="exact"/>
              <w:rPr>
                <w:rFonts w:hAnsi="Times New Roman" w:cs="Times New Roman"/>
                <w:color w:val="auto"/>
                <w:spacing w:val="8"/>
              </w:rPr>
            </w:pPr>
          </w:p>
          <w:p w14:paraId="2FFEA8B1" w14:textId="4E40363D" w:rsidR="0082353F" w:rsidRDefault="00253A00" w:rsidP="008E4305">
            <w:pPr>
              <w:wordWrap/>
              <w:spacing w:line="268" w:lineRule="exact"/>
              <w:rPr>
                <w:rFonts w:hAnsi="Times New Roman" w:cs="Times New Roman"/>
                <w:color w:val="auto"/>
                <w:spacing w:val="8"/>
              </w:rPr>
            </w:pPr>
            <w:r>
              <w:rPr>
                <w:rFonts w:hAnsi="Times New Roman" w:cs="Times New Roman" w:hint="eastAsia"/>
                <w:color w:val="auto"/>
                <w:spacing w:val="8"/>
              </w:rPr>
              <w:t>第５７条　　（略）</w:t>
            </w:r>
          </w:p>
          <w:p w14:paraId="60AAEB67" w14:textId="77777777" w:rsidR="00253A00" w:rsidRDefault="00253A00" w:rsidP="008E4305">
            <w:pPr>
              <w:wordWrap/>
              <w:spacing w:line="268" w:lineRule="exact"/>
              <w:rPr>
                <w:rFonts w:hAnsi="Times New Roman" w:cs="Times New Roman"/>
                <w:color w:val="auto"/>
                <w:spacing w:val="8"/>
              </w:rPr>
            </w:pPr>
          </w:p>
          <w:p w14:paraId="2B857D45" w14:textId="77777777" w:rsidR="004C5AA4" w:rsidRDefault="004C5AA4" w:rsidP="004C5AA4">
            <w:pPr>
              <w:wordWrap/>
              <w:spacing w:line="268" w:lineRule="exact"/>
              <w:rPr>
                <w:rFonts w:hAnsi="Times New Roman" w:cs="Times New Roman"/>
                <w:color w:val="auto"/>
                <w:spacing w:val="8"/>
              </w:rPr>
            </w:pPr>
            <w:r w:rsidRPr="00835440">
              <w:rPr>
                <w:rFonts w:hAnsi="Times New Roman" w:cs="Times New Roman" w:hint="eastAsia"/>
                <w:color w:val="auto"/>
                <w:spacing w:val="8"/>
              </w:rPr>
              <w:t>（産地協議会による事前確認及び事後確認）</w:t>
            </w:r>
          </w:p>
          <w:p w14:paraId="3B23824E" w14:textId="77777777" w:rsidR="004C5AA4" w:rsidRPr="00835440" w:rsidRDefault="004C5AA4" w:rsidP="004C5AA4">
            <w:pPr>
              <w:wordWrap/>
              <w:spacing w:line="268" w:lineRule="exact"/>
              <w:rPr>
                <w:rFonts w:hAnsi="Times New Roman" w:cs="Times New Roman"/>
                <w:color w:val="auto"/>
                <w:spacing w:val="8"/>
              </w:rPr>
            </w:pPr>
          </w:p>
          <w:p w14:paraId="5C4AB3B0" w14:textId="77777777" w:rsidR="004C5AA4" w:rsidRPr="00835440" w:rsidRDefault="004C5AA4" w:rsidP="004C5AA4">
            <w:pPr>
              <w:wordWrap/>
              <w:spacing w:line="268" w:lineRule="exact"/>
              <w:rPr>
                <w:rFonts w:hAnsi="Times New Roman" w:cs="Times New Roman"/>
                <w:color w:val="auto"/>
                <w:spacing w:val="8"/>
              </w:rPr>
            </w:pPr>
            <w:r w:rsidRPr="00835440">
              <w:rPr>
                <w:rFonts w:hAnsi="Times New Roman" w:cs="Times New Roman" w:hint="eastAsia"/>
                <w:color w:val="auto"/>
                <w:spacing w:val="8"/>
              </w:rPr>
              <w:t>第５８条　第５５条第２号の事前確認及び第５７条第２号の事後確認は、次により行うものとする。</w:t>
            </w:r>
          </w:p>
          <w:p w14:paraId="38DC6079" w14:textId="77777777" w:rsidR="004C5AA4" w:rsidRDefault="004C5AA4" w:rsidP="004C5AA4">
            <w:pPr>
              <w:wordWrap/>
              <w:spacing w:line="268" w:lineRule="exact"/>
              <w:rPr>
                <w:rFonts w:hAnsi="Times New Roman" w:cs="Times New Roman"/>
                <w:color w:val="auto"/>
                <w:spacing w:val="8"/>
              </w:rPr>
            </w:pPr>
            <w:r w:rsidRPr="00835440">
              <w:rPr>
                <w:rFonts w:hAnsi="Times New Roman" w:cs="Times New Roman"/>
                <w:color w:val="auto"/>
                <w:spacing w:val="8"/>
              </w:rPr>
              <w:t>(1) 果樹経営支援対策事業の整備事業に係る事前確認は、</w:t>
            </w:r>
            <w:r w:rsidRPr="00835440">
              <w:rPr>
                <w:rFonts w:hAnsi="Times New Roman" w:cs="Times New Roman" w:hint="eastAsia"/>
                <w:color w:val="auto"/>
                <w:spacing w:val="8"/>
              </w:rPr>
              <w:t>持続的生産要領Ⅰ</w:t>
            </w:r>
            <w:r w:rsidRPr="00835440">
              <w:rPr>
                <w:rFonts w:hAnsi="Times New Roman" w:cs="Times New Roman"/>
                <w:color w:val="auto"/>
                <w:spacing w:val="8"/>
              </w:rPr>
              <w:t>の第１の３の(</w:t>
            </w:r>
            <w:r w:rsidRPr="00C61191">
              <w:rPr>
                <w:rFonts w:hAnsi="Times New Roman" w:cs="Times New Roman"/>
                <w:color w:val="FF0000"/>
                <w:spacing w:val="8"/>
                <w:u w:val="single"/>
              </w:rPr>
              <w:t>4</w:t>
            </w:r>
            <w:r w:rsidRPr="00835440">
              <w:rPr>
                <w:rFonts w:hAnsi="Times New Roman" w:cs="Times New Roman"/>
                <w:color w:val="auto"/>
                <w:spacing w:val="8"/>
              </w:rPr>
              <w:t>)の要件及び</w:t>
            </w:r>
            <w:r w:rsidRPr="00C61191">
              <w:rPr>
                <w:rFonts w:hAnsi="Times New Roman" w:cs="Times New Roman"/>
                <w:color w:val="FF0000"/>
                <w:spacing w:val="8"/>
                <w:u w:val="single"/>
              </w:rPr>
              <w:t>第３</w:t>
            </w:r>
            <w:r w:rsidRPr="00C61191">
              <w:rPr>
                <w:rFonts w:hAnsi="Times New Roman" w:cs="Times New Roman" w:hint="eastAsia"/>
                <w:color w:val="FF0000"/>
                <w:spacing w:val="8"/>
                <w:u w:val="single"/>
              </w:rPr>
              <w:t>１</w:t>
            </w:r>
            <w:r w:rsidRPr="00C61191">
              <w:rPr>
                <w:rFonts w:hAnsi="Times New Roman" w:cs="Times New Roman"/>
                <w:color w:val="FF0000"/>
                <w:spacing w:val="8"/>
                <w:u w:val="single"/>
              </w:rPr>
              <w:t>条</w:t>
            </w:r>
            <w:r w:rsidRPr="00835440">
              <w:rPr>
                <w:rFonts w:hAnsi="Times New Roman" w:cs="Times New Roman"/>
                <w:color w:val="auto"/>
                <w:spacing w:val="8"/>
              </w:rPr>
              <w:t>の要件をすべて満たしていること。</w:t>
            </w:r>
          </w:p>
          <w:p w14:paraId="48578F17" w14:textId="77777777" w:rsidR="00253A00" w:rsidRPr="00835440" w:rsidRDefault="00253A00" w:rsidP="004C5AA4">
            <w:pPr>
              <w:wordWrap/>
              <w:spacing w:line="268" w:lineRule="exact"/>
              <w:rPr>
                <w:rFonts w:hAnsi="Times New Roman" w:cs="Times New Roman"/>
                <w:color w:val="auto"/>
                <w:spacing w:val="8"/>
              </w:rPr>
            </w:pPr>
          </w:p>
          <w:p w14:paraId="58410E45" w14:textId="40024104" w:rsidR="0082353F" w:rsidRPr="004C5AA4" w:rsidRDefault="004C5AA4" w:rsidP="008E4305">
            <w:pPr>
              <w:wordWrap/>
              <w:spacing w:line="268" w:lineRule="exact"/>
              <w:rPr>
                <w:rFonts w:hAnsi="Times New Roman" w:cs="Times New Roman"/>
                <w:color w:val="auto"/>
                <w:spacing w:val="8"/>
              </w:rPr>
            </w:pPr>
            <w:r w:rsidRPr="00835440">
              <w:rPr>
                <w:rFonts w:hAnsi="Times New Roman" w:cs="Times New Roman"/>
                <w:color w:val="auto"/>
                <w:spacing w:val="8"/>
              </w:rPr>
              <w:t>(2) 果樹経営支援対策事業の整備事業に係る事後確認は、第３</w:t>
            </w:r>
            <w:r w:rsidRPr="00835440">
              <w:rPr>
                <w:rFonts w:hAnsi="Times New Roman" w:cs="Times New Roman" w:hint="eastAsia"/>
                <w:color w:val="auto"/>
                <w:spacing w:val="8"/>
              </w:rPr>
              <w:t>２</w:t>
            </w:r>
            <w:r w:rsidRPr="00835440">
              <w:rPr>
                <w:rFonts w:hAnsi="Times New Roman" w:cs="Times New Roman"/>
                <w:color w:val="auto"/>
                <w:spacing w:val="8"/>
              </w:rPr>
              <w:t>条</w:t>
            </w:r>
            <w:r w:rsidRPr="00835440">
              <w:rPr>
                <w:rFonts w:hAnsi="Times New Roman" w:cs="Times New Roman"/>
                <w:color w:val="auto"/>
                <w:spacing w:val="8"/>
              </w:rPr>
              <w:lastRenderedPageBreak/>
              <w:t>に準じて行う。</w:t>
            </w:r>
          </w:p>
          <w:p w14:paraId="3B8CE90E" w14:textId="57592FBB" w:rsidR="00253A00" w:rsidRDefault="00CF69C1" w:rsidP="008E4305">
            <w:pPr>
              <w:wordWrap/>
              <w:spacing w:line="268" w:lineRule="exact"/>
              <w:rPr>
                <w:rFonts w:hAnsi="Times New Roman" w:cs="Times New Roman"/>
                <w:color w:val="auto"/>
                <w:spacing w:val="8"/>
              </w:rPr>
            </w:pPr>
            <w:r>
              <w:rPr>
                <w:rFonts w:hAnsi="Times New Roman" w:cs="Times New Roman" w:hint="eastAsia"/>
                <w:color w:val="auto"/>
                <w:spacing w:val="8"/>
              </w:rPr>
              <w:t>(</w:t>
            </w:r>
            <w:r>
              <w:rPr>
                <w:rFonts w:hAnsi="Times New Roman" w:cs="Times New Roman"/>
                <w:color w:val="auto"/>
                <w:spacing w:val="8"/>
              </w:rPr>
              <w:t>3)</w:t>
            </w:r>
            <w:r>
              <w:rPr>
                <w:rFonts w:hAnsi="Times New Roman" w:cs="Times New Roman" w:hint="eastAsia"/>
                <w:color w:val="auto"/>
                <w:spacing w:val="8"/>
              </w:rPr>
              <w:t>～(</w:t>
            </w:r>
            <w:r>
              <w:rPr>
                <w:rFonts w:hAnsi="Times New Roman" w:cs="Times New Roman"/>
                <w:color w:val="auto"/>
                <w:spacing w:val="8"/>
              </w:rPr>
              <w:t>4)</w:t>
            </w:r>
            <w:r>
              <w:rPr>
                <w:rFonts w:hAnsi="Times New Roman" w:cs="Times New Roman" w:hint="eastAsia"/>
                <w:color w:val="auto"/>
                <w:spacing w:val="8"/>
              </w:rPr>
              <w:t xml:space="preserve">　　（略）</w:t>
            </w:r>
          </w:p>
          <w:p w14:paraId="5851718F" w14:textId="660AC68A" w:rsidR="0082353F" w:rsidRDefault="00A955E7" w:rsidP="008E4305">
            <w:pPr>
              <w:wordWrap/>
              <w:spacing w:line="268" w:lineRule="exact"/>
              <w:rPr>
                <w:rFonts w:hAnsi="Times New Roman" w:cs="Times New Roman"/>
                <w:color w:val="auto"/>
                <w:spacing w:val="8"/>
              </w:rPr>
            </w:pPr>
            <w:r w:rsidRPr="00835440">
              <w:rPr>
                <w:rFonts w:hAnsi="Times New Roman" w:cs="Times New Roman"/>
                <w:color w:val="auto"/>
                <w:spacing w:val="8"/>
              </w:rPr>
              <w:t>(5) 「省力技術研修」に係る事後確認は、研修が実施された以降に行い、出席表、研修資料等により目的とする研修に参加したことを確認する。</w:t>
            </w:r>
          </w:p>
          <w:p w14:paraId="5664C596" w14:textId="77777777" w:rsidR="0082353F" w:rsidRDefault="0082353F" w:rsidP="008E4305">
            <w:pPr>
              <w:wordWrap/>
              <w:spacing w:line="268" w:lineRule="exact"/>
              <w:rPr>
                <w:rFonts w:hAnsi="Times New Roman" w:cs="Times New Roman"/>
                <w:color w:val="auto"/>
                <w:spacing w:val="8"/>
              </w:rPr>
            </w:pPr>
          </w:p>
          <w:p w14:paraId="6BDCB534" w14:textId="77777777" w:rsidR="0082353F" w:rsidRDefault="0082353F" w:rsidP="008E4305">
            <w:pPr>
              <w:wordWrap/>
              <w:spacing w:line="268" w:lineRule="exact"/>
              <w:rPr>
                <w:rFonts w:hAnsi="Times New Roman" w:cs="Times New Roman"/>
                <w:color w:val="auto"/>
                <w:spacing w:val="8"/>
              </w:rPr>
            </w:pPr>
          </w:p>
          <w:p w14:paraId="3251493D" w14:textId="77777777" w:rsidR="0029483B" w:rsidRPr="00835440" w:rsidRDefault="0029483B" w:rsidP="0029483B">
            <w:pPr>
              <w:wordWrap/>
              <w:spacing w:line="268" w:lineRule="exact"/>
              <w:rPr>
                <w:rFonts w:hAnsi="Times New Roman" w:cs="Times New Roman"/>
                <w:color w:val="auto"/>
                <w:spacing w:val="8"/>
              </w:rPr>
            </w:pPr>
            <w:r w:rsidRPr="00835440">
              <w:rPr>
                <w:rFonts w:hAnsi="Times New Roman" w:cs="Times New Roman" w:hint="eastAsia"/>
                <w:color w:val="auto"/>
                <w:spacing w:val="8"/>
              </w:rPr>
              <w:t>（事業実施状況の報告等）</w:t>
            </w:r>
          </w:p>
          <w:p w14:paraId="73737369" w14:textId="77777777" w:rsidR="0029483B" w:rsidRDefault="0029483B" w:rsidP="0029483B">
            <w:pPr>
              <w:wordWrap/>
              <w:spacing w:line="268" w:lineRule="exact"/>
              <w:rPr>
                <w:rFonts w:hAnsi="Times New Roman" w:cs="Times New Roman"/>
                <w:color w:val="auto"/>
                <w:spacing w:val="8"/>
              </w:rPr>
            </w:pPr>
            <w:r w:rsidRPr="00835440">
              <w:rPr>
                <w:rFonts w:hAnsi="Times New Roman" w:cs="Times New Roman" w:hint="eastAsia"/>
                <w:color w:val="auto"/>
                <w:spacing w:val="8"/>
              </w:rPr>
              <w:t>第５９条　支援対象者は、事業実施後、目標年度の前年度まで毎年度、当該年度における事業の実施状況の報告書を作成し、７月末日までに協会に報告するものとする。</w:t>
            </w:r>
          </w:p>
          <w:p w14:paraId="3135EE4D" w14:textId="77777777" w:rsidR="0082353F" w:rsidRPr="0029483B" w:rsidRDefault="0082353F" w:rsidP="008E4305">
            <w:pPr>
              <w:wordWrap/>
              <w:spacing w:line="268" w:lineRule="exact"/>
              <w:rPr>
                <w:rFonts w:hAnsi="Times New Roman" w:cs="Times New Roman"/>
                <w:color w:val="auto"/>
                <w:spacing w:val="8"/>
              </w:rPr>
            </w:pPr>
          </w:p>
          <w:p w14:paraId="1380A383" w14:textId="77777777" w:rsidR="0082353F" w:rsidRDefault="0082353F" w:rsidP="008E4305">
            <w:pPr>
              <w:wordWrap/>
              <w:spacing w:line="268" w:lineRule="exact"/>
              <w:rPr>
                <w:rFonts w:hAnsi="Times New Roman" w:cs="Times New Roman"/>
                <w:color w:val="auto"/>
                <w:spacing w:val="8"/>
              </w:rPr>
            </w:pPr>
          </w:p>
          <w:p w14:paraId="3A40BD9C" w14:textId="77777777" w:rsidR="003B76E2" w:rsidRPr="00835440" w:rsidRDefault="003B76E2" w:rsidP="003B76E2">
            <w:pPr>
              <w:wordWrap/>
              <w:spacing w:line="268" w:lineRule="exact"/>
              <w:rPr>
                <w:rFonts w:hAnsi="Times New Roman" w:cs="Times New Roman"/>
                <w:color w:val="auto"/>
                <w:spacing w:val="8"/>
              </w:rPr>
            </w:pPr>
          </w:p>
          <w:p w14:paraId="60B6CA09" w14:textId="77777777" w:rsidR="003B76E2" w:rsidRPr="00835440" w:rsidRDefault="003B76E2" w:rsidP="003B76E2">
            <w:pPr>
              <w:wordWrap/>
              <w:spacing w:line="268" w:lineRule="exact"/>
              <w:rPr>
                <w:rFonts w:hAnsi="Times New Roman" w:cs="Times New Roman"/>
                <w:color w:val="auto"/>
                <w:spacing w:val="8"/>
              </w:rPr>
            </w:pPr>
            <w:r w:rsidRPr="00835440">
              <w:rPr>
                <w:rFonts w:hAnsi="Times New Roman" w:cs="Times New Roman" w:hint="eastAsia"/>
                <w:color w:val="auto"/>
                <w:spacing w:val="8"/>
              </w:rPr>
              <w:t>（事業の評価）</w:t>
            </w:r>
          </w:p>
          <w:p w14:paraId="5F71963B" w14:textId="77777777" w:rsidR="003B76E2" w:rsidRPr="00835440" w:rsidRDefault="003B76E2" w:rsidP="003B76E2">
            <w:pPr>
              <w:wordWrap/>
              <w:spacing w:line="268" w:lineRule="exact"/>
              <w:rPr>
                <w:rFonts w:hAnsi="Times New Roman" w:cs="Times New Roman"/>
                <w:color w:val="auto"/>
                <w:spacing w:val="8"/>
              </w:rPr>
            </w:pPr>
            <w:r w:rsidRPr="00835440">
              <w:rPr>
                <w:rFonts w:hAnsi="Times New Roman" w:cs="Times New Roman" w:hint="eastAsia"/>
                <w:color w:val="auto"/>
                <w:spacing w:val="8"/>
              </w:rPr>
              <w:t>第６０条　支援対象者は、目標年度の翌年度に成果目標の達成状況の報告書を作成し、７月末日までに協会に報告するものとする。</w:t>
            </w:r>
          </w:p>
          <w:p w14:paraId="0C5C176B" w14:textId="77777777" w:rsidR="0082353F" w:rsidRPr="003B76E2" w:rsidRDefault="0082353F" w:rsidP="008E4305">
            <w:pPr>
              <w:wordWrap/>
              <w:spacing w:line="268" w:lineRule="exact"/>
              <w:rPr>
                <w:rFonts w:hAnsi="Times New Roman" w:cs="Times New Roman"/>
                <w:color w:val="auto"/>
                <w:spacing w:val="8"/>
              </w:rPr>
            </w:pPr>
          </w:p>
          <w:p w14:paraId="158FE26B" w14:textId="77777777" w:rsidR="0082353F" w:rsidRDefault="0082353F" w:rsidP="008E4305">
            <w:pPr>
              <w:wordWrap/>
              <w:spacing w:line="268" w:lineRule="exact"/>
              <w:rPr>
                <w:rFonts w:hAnsi="Times New Roman" w:cs="Times New Roman"/>
                <w:color w:val="auto"/>
                <w:spacing w:val="8"/>
              </w:rPr>
            </w:pPr>
          </w:p>
          <w:p w14:paraId="499990C6" w14:textId="77777777" w:rsidR="00000F38" w:rsidRDefault="00000F38" w:rsidP="008E4305">
            <w:pPr>
              <w:wordWrap/>
              <w:spacing w:line="268" w:lineRule="exact"/>
              <w:rPr>
                <w:rFonts w:hAnsi="Times New Roman" w:cs="Times New Roman"/>
                <w:color w:val="auto"/>
                <w:spacing w:val="8"/>
              </w:rPr>
            </w:pPr>
          </w:p>
          <w:p w14:paraId="18AEC886" w14:textId="070B3442" w:rsidR="00B6478E" w:rsidRDefault="00B6478E" w:rsidP="008E4305">
            <w:pPr>
              <w:wordWrap/>
              <w:spacing w:line="268" w:lineRule="exact"/>
              <w:rPr>
                <w:rFonts w:hAnsi="Times New Roman" w:cs="Times New Roman"/>
                <w:color w:val="auto"/>
                <w:spacing w:val="8"/>
              </w:rPr>
            </w:pPr>
            <w:r>
              <w:rPr>
                <w:rFonts w:hAnsi="Times New Roman" w:cs="Times New Roman" w:hint="eastAsia"/>
                <w:color w:val="auto"/>
                <w:spacing w:val="8"/>
              </w:rPr>
              <w:t>第６１条～第８６条　　（略）</w:t>
            </w:r>
          </w:p>
          <w:p w14:paraId="7DCC2B6F" w14:textId="77777777" w:rsidR="0082353F" w:rsidRDefault="0082353F" w:rsidP="008E4305">
            <w:pPr>
              <w:wordWrap/>
              <w:spacing w:line="268" w:lineRule="exact"/>
              <w:rPr>
                <w:rFonts w:hAnsi="Times New Roman" w:cs="Times New Roman"/>
                <w:color w:val="auto"/>
                <w:spacing w:val="8"/>
              </w:rPr>
            </w:pPr>
          </w:p>
          <w:p w14:paraId="0B1F7356" w14:textId="77777777" w:rsidR="008E4305" w:rsidRPr="0009339A" w:rsidRDefault="008E4305" w:rsidP="008E4305">
            <w:pPr>
              <w:wordWrap/>
              <w:spacing w:line="268" w:lineRule="exact"/>
              <w:rPr>
                <w:color w:val="FF0000"/>
                <w:u w:val="single"/>
              </w:rPr>
            </w:pPr>
            <w:r w:rsidRPr="0009339A">
              <w:rPr>
                <w:rFonts w:hint="eastAsia"/>
                <w:color w:val="FF0000"/>
                <w:u w:val="single"/>
              </w:rPr>
              <w:t>第</w:t>
            </w:r>
            <w:r>
              <w:rPr>
                <w:rFonts w:hint="eastAsia"/>
                <w:color w:val="FF0000"/>
                <w:u w:val="single"/>
              </w:rPr>
              <w:t>９</w:t>
            </w:r>
            <w:r w:rsidRPr="0009339A">
              <w:rPr>
                <w:rFonts w:hint="eastAsia"/>
                <w:color w:val="FF0000"/>
                <w:u w:val="single"/>
              </w:rPr>
              <w:t>節</w:t>
            </w:r>
            <w:r w:rsidRPr="0009339A">
              <w:rPr>
                <w:rFonts w:hint="eastAsia"/>
                <w:color w:val="FF0000"/>
              </w:rPr>
              <w:t xml:space="preserve">　</w:t>
            </w:r>
            <w:r w:rsidRPr="0009339A">
              <w:rPr>
                <w:rFonts w:hint="eastAsia"/>
                <w:color w:val="FF0000"/>
                <w:u w:val="single"/>
              </w:rPr>
              <w:t>果樹先導的取組支援事業</w:t>
            </w:r>
          </w:p>
          <w:p w14:paraId="50985FF7" w14:textId="77777777" w:rsidR="008E4305" w:rsidRPr="0009339A" w:rsidRDefault="008E4305" w:rsidP="008E4305">
            <w:pPr>
              <w:wordWrap/>
              <w:spacing w:line="268" w:lineRule="exact"/>
              <w:rPr>
                <w:rFonts w:hAnsi="Times New Roman" w:cs="Times New Roman"/>
                <w:color w:val="FF0000"/>
                <w:spacing w:val="8"/>
                <w:u w:val="single"/>
              </w:rPr>
            </w:pPr>
            <w:r w:rsidRPr="0009339A">
              <w:rPr>
                <w:rFonts w:hint="eastAsia"/>
                <w:color w:val="FF0000"/>
                <w:u w:val="single"/>
              </w:rPr>
              <w:t>（事業の内容等）</w:t>
            </w:r>
          </w:p>
          <w:p w14:paraId="00A669A4" w14:textId="77777777" w:rsidR="008E4305" w:rsidRPr="00F02BF8" w:rsidRDefault="008E4305" w:rsidP="008E4305">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第８</w:t>
            </w:r>
            <w:r>
              <w:rPr>
                <w:rFonts w:hAnsi="Times New Roman" w:cs="Times New Roman" w:hint="eastAsia"/>
                <w:color w:val="FF0000"/>
                <w:spacing w:val="8"/>
                <w:u w:val="single"/>
              </w:rPr>
              <w:t>７</w:t>
            </w:r>
            <w:r w:rsidRPr="00F02BF8">
              <w:rPr>
                <w:rFonts w:hAnsi="Times New Roman" w:cs="Times New Roman" w:hint="eastAsia"/>
                <w:color w:val="FF0000"/>
                <w:spacing w:val="8"/>
                <w:u w:val="single"/>
              </w:rPr>
              <w:t>条</w:t>
            </w:r>
            <w:r w:rsidRPr="00F02BF8">
              <w:rPr>
                <w:rFonts w:hAnsi="Times New Roman" w:cs="Times New Roman" w:hint="eastAsia"/>
                <w:color w:val="FF0000"/>
                <w:spacing w:val="8"/>
              </w:rPr>
              <w:t xml:space="preserve">　</w:t>
            </w:r>
            <w:r w:rsidRPr="00F02BF8">
              <w:rPr>
                <w:rFonts w:hAnsi="Times New Roman" w:cs="Times New Roman" w:hint="eastAsia"/>
                <w:color w:val="FF0000"/>
                <w:spacing w:val="8"/>
                <w:u w:val="single"/>
              </w:rPr>
              <w:t>果樹先導的取組支援事業は、先導果樹支援要領に基づき、労働生産性の向上が見込まれる取組に対し支援する事業とする。</w:t>
            </w:r>
          </w:p>
          <w:p w14:paraId="0B2F6311" w14:textId="77777777" w:rsidR="008E4305" w:rsidRDefault="008E4305" w:rsidP="008E4305">
            <w:pPr>
              <w:wordWrap/>
              <w:spacing w:line="268" w:lineRule="exact"/>
              <w:rPr>
                <w:rFonts w:hAnsi="Times New Roman" w:cs="Times New Roman"/>
                <w:color w:val="auto"/>
                <w:spacing w:val="8"/>
              </w:rPr>
            </w:pPr>
          </w:p>
          <w:p w14:paraId="33F83647" w14:textId="77777777" w:rsidR="008E4305" w:rsidRPr="00F02BF8" w:rsidRDefault="008E4305" w:rsidP="008E4305">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（補助対象となる取組）</w:t>
            </w:r>
          </w:p>
          <w:p w14:paraId="5447227D" w14:textId="77777777" w:rsidR="008E4305" w:rsidRPr="00F02BF8" w:rsidRDefault="008E4305" w:rsidP="008E4305">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第８</w:t>
            </w:r>
            <w:r>
              <w:rPr>
                <w:rFonts w:hAnsi="Times New Roman" w:cs="Times New Roman" w:hint="eastAsia"/>
                <w:color w:val="FF0000"/>
                <w:spacing w:val="8"/>
                <w:u w:val="single"/>
              </w:rPr>
              <w:t>７</w:t>
            </w:r>
            <w:r w:rsidRPr="00F02BF8">
              <w:rPr>
                <w:rFonts w:hAnsi="Times New Roman" w:cs="Times New Roman" w:hint="eastAsia"/>
                <w:color w:val="FF0000"/>
                <w:spacing w:val="8"/>
                <w:u w:val="single"/>
              </w:rPr>
              <w:t>条の２</w:t>
            </w:r>
            <w:r w:rsidRPr="00F02BF8">
              <w:rPr>
                <w:rFonts w:hAnsi="Times New Roman" w:cs="Times New Roman" w:hint="eastAsia"/>
                <w:color w:val="FF0000"/>
                <w:spacing w:val="8"/>
              </w:rPr>
              <w:t xml:space="preserve">　</w:t>
            </w:r>
            <w:r w:rsidRPr="00F02BF8">
              <w:rPr>
                <w:rFonts w:hAnsi="Times New Roman" w:cs="Times New Roman" w:hint="eastAsia"/>
                <w:color w:val="FF0000"/>
                <w:spacing w:val="8"/>
                <w:u w:val="single"/>
              </w:rPr>
              <w:t>補助対象となる取組は、以下の通りとする。</w:t>
            </w:r>
          </w:p>
          <w:p w14:paraId="4802EBB1" w14:textId="77777777" w:rsidR="008E4305" w:rsidRPr="00F02BF8" w:rsidRDefault="008E4305" w:rsidP="008E4305">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（1）第１５条の（1）で定める省力樹形や優良品目・品種への転換等（改植・新植と一体として行う果樹棚の整備を含む。）</w:t>
            </w:r>
          </w:p>
          <w:p w14:paraId="3318B207" w14:textId="77777777" w:rsidR="008E4305" w:rsidRPr="00F02BF8" w:rsidRDefault="008E4305" w:rsidP="008E4305">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（2）第１５条の（2）で定める小規模園地整備</w:t>
            </w:r>
          </w:p>
          <w:p w14:paraId="55729062" w14:textId="77777777" w:rsidR="008E4305" w:rsidRPr="00F02BF8" w:rsidRDefault="008E4305" w:rsidP="008E4305">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（3）第１５条の（4）で定める用水・かん水設備の整備</w:t>
            </w:r>
          </w:p>
          <w:p w14:paraId="2719D146" w14:textId="77777777" w:rsidR="008E4305" w:rsidRPr="00F02BF8" w:rsidRDefault="008E4305" w:rsidP="008E4305">
            <w:pPr>
              <w:wordWrap/>
              <w:spacing w:line="268" w:lineRule="exact"/>
              <w:rPr>
                <w:rFonts w:hAnsi="Times New Roman" w:cs="Times New Roman"/>
                <w:color w:val="FF0000"/>
                <w:spacing w:val="8"/>
                <w:u w:val="single"/>
              </w:rPr>
            </w:pPr>
            <w:r w:rsidRPr="00F02BF8">
              <w:rPr>
                <w:rFonts w:hAnsi="Times New Roman" w:cs="Times New Roman" w:hint="eastAsia"/>
                <w:color w:val="FF0000"/>
                <w:spacing w:val="8"/>
                <w:u w:val="single"/>
              </w:rPr>
              <w:t>（4）第１５条の（5）で定める園地管理軌道施設、防霜設備及び防風設備</w:t>
            </w:r>
          </w:p>
          <w:p w14:paraId="247E43D2" w14:textId="77777777" w:rsidR="008E4305" w:rsidRPr="00CE262E" w:rsidRDefault="008E4305" w:rsidP="008E4305">
            <w:pPr>
              <w:wordWrap/>
              <w:spacing w:line="268" w:lineRule="exact"/>
              <w:rPr>
                <w:rFonts w:hAnsi="Times New Roman" w:cs="Times New Roman"/>
                <w:color w:val="FF0000"/>
                <w:spacing w:val="8"/>
                <w:u w:val="single"/>
              </w:rPr>
            </w:pPr>
            <w:r w:rsidRPr="00CE262E">
              <w:rPr>
                <w:rFonts w:hAnsi="Times New Roman" w:cs="Times New Roman" w:hint="eastAsia"/>
                <w:color w:val="FF0000"/>
                <w:spacing w:val="8"/>
                <w:u w:val="single"/>
              </w:rPr>
              <w:lastRenderedPageBreak/>
              <w:t>２</w:t>
            </w:r>
            <w:r w:rsidRPr="00CE262E">
              <w:rPr>
                <w:rFonts w:hAnsi="Times New Roman" w:cs="Times New Roman" w:hint="eastAsia"/>
                <w:color w:val="FF0000"/>
                <w:spacing w:val="8"/>
              </w:rPr>
              <w:t xml:space="preserve">　</w:t>
            </w:r>
            <w:r w:rsidRPr="00CE262E">
              <w:rPr>
                <w:rFonts w:hAnsi="Times New Roman" w:cs="Times New Roman" w:hint="eastAsia"/>
                <w:color w:val="FF0000"/>
                <w:spacing w:val="8"/>
                <w:u w:val="single"/>
              </w:rPr>
              <w:t>補助金の補助率は、支援対象者が行う取組の必要な経費の１／２以内とする。</w:t>
            </w:r>
          </w:p>
          <w:p w14:paraId="1AFC9D84" w14:textId="77777777" w:rsidR="008E4305" w:rsidRDefault="008E4305" w:rsidP="008E4305">
            <w:pPr>
              <w:wordWrap/>
              <w:spacing w:line="268" w:lineRule="exact"/>
              <w:rPr>
                <w:rFonts w:hAnsi="Times New Roman" w:cs="Times New Roman"/>
                <w:color w:val="auto"/>
                <w:spacing w:val="8"/>
              </w:rPr>
            </w:pPr>
          </w:p>
          <w:p w14:paraId="68339CB4" w14:textId="77777777" w:rsidR="008E4305" w:rsidRPr="00E47035" w:rsidRDefault="008E4305" w:rsidP="008E4305">
            <w:pPr>
              <w:wordWrap/>
              <w:spacing w:line="268" w:lineRule="exact"/>
              <w:rPr>
                <w:rFonts w:hAnsi="Times New Roman" w:cs="Times New Roman"/>
                <w:color w:val="FF0000"/>
                <w:spacing w:val="8"/>
                <w:u w:val="single"/>
              </w:rPr>
            </w:pPr>
            <w:r w:rsidRPr="00E47035">
              <w:rPr>
                <w:rFonts w:hAnsi="Times New Roman" w:cs="Times New Roman" w:hint="eastAsia"/>
                <w:color w:val="FF0000"/>
                <w:spacing w:val="8"/>
                <w:u w:val="single"/>
              </w:rPr>
              <w:t>（本会が特認する支援対象者）</w:t>
            </w:r>
          </w:p>
          <w:p w14:paraId="1F0F97BC" w14:textId="77777777" w:rsidR="008E4305" w:rsidRPr="00E47035" w:rsidRDefault="008E4305" w:rsidP="008E4305">
            <w:pPr>
              <w:wordWrap/>
              <w:spacing w:line="268" w:lineRule="exact"/>
              <w:rPr>
                <w:rFonts w:hAnsi="Times New Roman" w:cs="Times New Roman"/>
                <w:color w:val="FF0000"/>
                <w:spacing w:val="8"/>
                <w:u w:val="single"/>
              </w:rPr>
            </w:pPr>
            <w:r w:rsidRPr="00E47035">
              <w:rPr>
                <w:rFonts w:hAnsi="Times New Roman" w:cs="Times New Roman" w:hint="eastAsia"/>
                <w:color w:val="FF0000"/>
                <w:spacing w:val="8"/>
                <w:u w:val="single"/>
              </w:rPr>
              <w:t>第８</w:t>
            </w:r>
            <w:r>
              <w:rPr>
                <w:rFonts w:hAnsi="Times New Roman" w:cs="Times New Roman" w:hint="eastAsia"/>
                <w:color w:val="FF0000"/>
                <w:spacing w:val="8"/>
                <w:u w:val="single"/>
              </w:rPr>
              <w:t>７</w:t>
            </w:r>
            <w:r w:rsidRPr="00E47035">
              <w:rPr>
                <w:rFonts w:hAnsi="Times New Roman" w:cs="Times New Roman" w:hint="eastAsia"/>
                <w:color w:val="FF0000"/>
                <w:spacing w:val="8"/>
                <w:u w:val="single"/>
              </w:rPr>
              <w:t>条の３</w:t>
            </w:r>
            <w:r w:rsidRPr="00E47035">
              <w:rPr>
                <w:rFonts w:hAnsi="Times New Roman" w:cs="Times New Roman" w:hint="eastAsia"/>
                <w:color w:val="FF0000"/>
                <w:spacing w:val="8"/>
              </w:rPr>
              <w:t xml:space="preserve">　</w:t>
            </w:r>
            <w:r w:rsidRPr="00E47035">
              <w:rPr>
                <w:rFonts w:hAnsi="Times New Roman" w:cs="Times New Roman" w:hint="eastAsia"/>
                <w:color w:val="FF0000"/>
                <w:spacing w:val="8"/>
                <w:u w:val="single"/>
              </w:rPr>
              <w:t>先導果樹支援要領第２の４の（5）の「事業実施主体が特に必要と認める者」は、第１４条第１項で中央果実協会が認める者とする。</w:t>
            </w:r>
          </w:p>
          <w:p w14:paraId="343CC1D1" w14:textId="77777777" w:rsidR="008E4305" w:rsidRDefault="008E4305" w:rsidP="008E4305">
            <w:pPr>
              <w:wordWrap/>
              <w:spacing w:line="268" w:lineRule="exact"/>
              <w:rPr>
                <w:rFonts w:hAnsi="Times New Roman" w:cs="Times New Roman"/>
                <w:color w:val="auto"/>
                <w:spacing w:val="8"/>
              </w:rPr>
            </w:pPr>
          </w:p>
          <w:p w14:paraId="19E44373" w14:textId="77777777" w:rsidR="008E4305" w:rsidRPr="00982DAA" w:rsidRDefault="008E4305" w:rsidP="008E4305">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（事業実施計画の手続き）</w:t>
            </w:r>
          </w:p>
          <w:p w14:paraId="64FC420E" w14:textId="77777777" w:rsidR="008E4305" w:rsidRPr="00982DAA" w:rsidRDefault="008E4305" w:rsidP="008E4305">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第８</w:t>
            </w:r>
            <w:r>
              <w:rPr>
                <w:rFonts w:hAnsi="Times New Roman" w:cs="Times New Roman" w:hint="eastAsia"/>
                <w:color w:val="FF0000"/>
                <w:spacing w:val="8"/>
                <w:u w:val="single"/>
              </w:rPr>
              <w:t>７</w:t>
            </w:r>
            <w:r w:rsidRPr="00982DAA">
              <w:rPr>
                <w:rFonts w:hAnsi="Times New Roman" w:cs="Times New Roman" w:hint="eastAsia"/>
                <w:color w:val="FF0000"/>
                <w:spacing w:val="8"/>
                <w:u w:val="single"/>
              </w:rPr>
              <w:t>条の４</w:t>
            </w:r>
            <w:r w:rsidRPr="00982DAA">
              <w:rPr>
                <w:rFonts w:hAnsi="Times New Roman" w:cs="Times New Roman" w:hint="eastAsia"/>
                <w:color w:val="FF0000"/>
                <w:spacing w:val="8"/>
              </w:rPr>
              <w:t xml:space="preserve">　</w:t>
            </w:r>
            <w:r w:rsidRPr="00982DAA">
              <w:rPr>
                <w:rFonts w:hAnsi="Times New Roman" w:cs="Times New Roman" w:hint="eastAsia"/>
                <w:color w:val="FF0000"/>
                <w:spacing w:val="8"/>
                <w:u w:val="single"/>
              </w:rPr>
              <w:t>本事業の事業実施計画の承認等の手続きは、次によるものとする。</w:t>
            </w:r>
          </w:p>
          <w:p w14:paraId="3C7F0487" w14:textId="77777777" w:rsidR="008E4305" w:rsidRPr="00982DAA" w:rsidRDefault="008E4305" w:rsidP="008E4305">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（1）支援対象者は、先導果樹支援要領第３の２の先導的果樹経営支援事業実施計画（以下、本節において「先導果樹実施計画」という。）を作成し、産地協議会に提出する。</w:t>
            </w:r>
          </w:p>
          <w:p w14:paraId="6FDD8907" w14:textId="77777777" w:rsidR="008E4305" w:rsidRPr="00982DAA" w:rsidRDefault="008E4305" w:rsidP="008E4305">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（2）産地協議会は、前号により支援対象者から先導果樹実施計画が提出されたときは、当該計画について、第</w:t>
            </w:r>
            <w:r>
              <w:rPr>
                <w:rFonts w:hAnsi="Times New Roman" w:cs="Times New Roman" w:hint="eastAsia"/>
                <w:color w:val="FF0000"/>
                <w:spacing w:val="8"/>
                <w:u w:val="single"/>
              </w:rPr>
              <w:t>８８</w:t>
            </w:r>
            <w:r w:rsidRPr="00982DAA">
              <w:rPr>
                <w:rFonts w:hAnsi="Times New Roman" w:cs="Times New Roman" w:hint="eastAsia"/>
                <w:color w:val="FF0000"/>
                <w:spacing w:val="8"/>
                <w:u w:val="single"/>
              </w:rPr>
              <w:t>条の</w:t>
            </w:r>
            <w:r>
              <w:rPr>
                <w:rFonts w:hAnsi="Times New Roman" w:cs="Times New Roman" w:hint="eastAsia"/>
                <w:color w:val="FF0000"/>
                <w:spacing w:val="8"/>
                <w:u w:val="single"/>
              </w:rPr>
              <w:t>７</w:t>
            </w:r>
            <w:r w:rsidRPr="00982DAA">
              <w:rPr>
                <w:rFonts w:hAnsi="Times New Roman" w:cs="Times New Roman" w:hint="eastAsia"/>
                <w:color w:val="FF0000"/>
                <w:spacing w:val="8"/>
                <w:u w:val="single"/>
              </w:rPr>
              <w:t>に定めるところにより事前確認を行うものとする。</w:t>
            </w:r>
          </w:p>
          <w:p w14:paraId="20DED784" w14:textId="77777777" w:rsidR="008E4305" w:rsidRPr="00982DAA" w:rsidRDefault="008E4305" w:rsidP="008E4305">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（3）産地協議会は、事前確認後、先導果樹実施計画が産地計画に照らして適切であると認められるときは、当該計画を協会に提出する。</w:t>
            </w:r>
          </w:p>
          <w:p w14:paraId="1FFEB41A" w14:textId="77777777" w:rsidR="008E4305" w:rsidRPr="00982DAA" w:rsidRDefault="008E4305" w:rsidP="008E4305">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（4）協会は、先導果樹実施計画を承認しようとするときは、あらかじめ北海道</w:t>
            </w:r>
            <w:r>
              <w:rPr>
                <w:rFonts w:hAnsi="Times New Roman" w:cs="Times New Roman" w:hint="eastAsia"/>
                <w:color w:val="FF0000"/>
                <w:spacing w:val="8"/>
                <w:u w:val="single"/>
              </w:rPr>
              <w:t>知事</w:t>
            </w:r>
            <w:r w:rsidRPr="00982DAA">
              <w:rPr>
                <w:rFonts w:hAnsi="Times New Roman" w:cs="Times New Roman" w:hint="eastAsia"/>
                <w:color w:val="FF0000"/>
                <w:spacing w:val="8"/>
                <w:u w:val="single"/>
              </w:rPr>
              <w:t>及び</w:t>
            </w:r>
            <w:r>
              <w:rPr>
                <w:rFonts w:hAnsi="Times New Roman" w:cs="Times New Roman" w:hint="eastAsia"/>
                <w:color w:val="FF0000"/>
                <w:spacing w:val="8"/>
                <w:u w:val="single"/>
              </w:rPr>
              <w:t>協会</w:t>
            </w:r>
            <w:r w:rsidRPr="00982DAA">
              <w:rPr>
                <w:rFonts w:hAnsi="Times New Roman" w:cs="Times New Roman" w:hint="eastAsia"/>
                <w:color w:val="FF0000"/>
                <w:spacing w:val="8"/>
                <w:u w:val="single"/>
              </w:rPr>
              <w:t>に協議するものとする。</w:t>
            </w:r>
          </w:p>
          <w:p w14:paraId="0950186C" w14:textId="77777777" w:rsidR="008E4305" w:rsidRPr="00982DAA" w:rsidRDefault="008E4305" w:rsidP="008E4305">
            <w:pPr>
              <w:wordWrap/>
              <w:spacing w:line="268" w:lineRule="exact"/>
              <w:rPr>
                <w:rFonts w:hAnsi="Times New Roman" w:cs="Times New Roman"/>
                <w:color w:val="FF0000"/>
                <w:spacing w:val="8"/>
                <w:u w:val="single"/>
              </w:rPr>
            </w:pPr>
            <w:r w:rsidRPr="00982DAA">
              <w:rPr>
                <w:rFonts w:hAnsi="Times New Roman" w:cs="Times New Roman" w:hint="eastAsia"/>
                <w:color w:val="FF0000"/>
                <w:spacing w:val="8"/>
                <w:u w:val="single"/>
              </w:rPr>
              <w:t>（5）</w:t>
            </w:r>
            <w:r>
              <w:rPr>
                <w:rFonts w:hAnsi="Times New Roman" w:cs="Times New Roman" w:hint="eastAsia"/>
                <w:color w:val="FF0000"/>
                <w:spacing w:val="8"/>
                <w:u w:val="single"/>
              </w:rPr>
              <w:t>協会は、</w:t>
            </w:r>
            <w:r w:rsidRPr="00982DAA">
              <w:rPr>
                <w:rFonts w:hAnsi="Times New Roman" w:cs="Times New Roman" w:hint="eastAsia"/>
                <w:color w:val="FF0000"/>
                <w:spacing w:val="8"/>
                <w:u w:val="single"/>
              </w:rPr>
              <w:t>中央果実協会</w:t>
            </w:r>
            <w:r>
              <w:rPr>
                <w:rFonts w:hAnsi="Times New Roman" w:cs="Times New Roman" w:hint="eastAsia"/>
                <w:color w:val="FF0000"/>
                <w:spacing w:val="8"/>
                <w:u w:val="single"/>
              </w:rPr>
              <w:t>から承認通知があったとき</w:t>
            </w:r>
            <w:r w:rsidRPr="00982DAA">
              <w:rPr>
                <w:rFonts w:hAnsi="Times New Roman" w:cs="Times New Roman" w:hint="eastAsia"/>
                <w:color w:val="FF0000"/>
                <w:spacing w:val="8"/>
                <w:u w:val="single"/>
              </w:rPr>
              <w:t>は、先導果樹実施計画</w:t>
            </w:r>
            <w:r>
              <w:rPr>
                <w:rFonts w:hAnsi="Times New Roman" w:cs="Times New Roman" w:hint="eastAsia"/>
                <w:color w:val="FF0000"/>
                <w:spacing w:val="8"/>
                <w:u w:val="single"/>
              </w:rPr>
              <w:t>を承認することとし、</w:t>
            </w:r>
            <w:r w:rsidRPr="00982DAA">
              <w:rPr>
                <w:rFonts w:hAnsi="Times New Roman" w:cs="Times New Roman" w:hint="eastAsia"/>
                <w:color w:val="FF0000"/>
                <w:spacing w:val="8"/>
                <w:u w:val="single"/>
              </w:rPr>
              <w:t>速やかに</w:t>
            </w:r>
            <w:r>
              <w:rPr>
                <w:rFonts w:hAnsi="Times New Roman" w:cs="Times New Roman" w:hint="eastAsia"/>
                <w:color w:val="FF0000"/>
                <w:spacing w:val="8"/>
                <w:u w:val="single"/>
              </w:rPr>
              <w:t>産地協議会を経由して支援対象者に</w:t>
            </w:r>
            <w:r w:rsidRPr="00982DAA">
              <w:rPr>
                <w:rFonts w:hAnsi="Times New Roman" w:cs="Times New Roman" w:hint="eastAsia"/>
                <w:color w:val="FF0000"/>
                <w:spacing w:val="8"/>
                <w:u w:val="single"/>
              </w:rPr>
              <w:t>通知するものとする。</w:t>
            </w:r>
          </w:p>
          <w:p w14:paraId="60C5ABF1" w14:textId="77777777" w:rsidR="008E4305" w:rsidRDefault="008E4305" w:rsidP="008E4305">
            <w:pPr>
              <w:wordWrap/>
              <w:spacing w:line="268" w:lineRule="exact"/>
              <w:rPr>
                <w:rFonts w:hAnsi="Times New Roman" w:cs="Times New Roman"/>
                <w:color w:val="auto"/>
                <w:spacing w:val="8"/>
              </w:rPr>
            </w:pPr>
          </w:p>
          <w:p w14:paraId="1A622C0C" w14:textId="77777777" w:rsidR="008E4305" w:rsidRPr="00A52360" w:rsidRDefault="008E4305" w:rsidP="008E4305">
            <w:pPr>
              <w:wordWrap/>
              <w:spacing w:line="268" w:lineRule="exact"/>
              <w:rPr>
                <w:rFonts w:hAnsi="Times New Roman" w:cs="Times New Roman"/>
                <w:color w:val="FF0000"/>
                <w:spacing w:val="8"/>
                <w:u w:val="single"/>
              </w:rPr>
            </w:pPr>
            <w:r w:rsidRPr="00A52360">
              <w:rPr>
                <w:rFonts w:hAnsi="Times New Roman" w:cs="Times New Roman" w:hint="eastAsia"/>
                <w:color w:val="FF0000"/>
                <w:spacing w:val="8"/>
                <w:u w:val="single"/>
              </w:rPr>
              <w:t>（補助金の交付申請）</w:t>
            </w:r>
          </w:p>
          <w:p w14:paraId="434086A0" w14:textId="77777777" w:rsidR="008E4305" w:rsidRPr="00A52360" w:rsidRDefault="008E4305" w:rsidP="008E4305">
            <w:pPr>
              <w:wordWrap/>
              <w:spacing w:line="268" w:lineRule="exact"/>
              <w:rPr>
                <w:rFonts w:hAnsi="Times New Roman" w:cs="Times New Roman"/>
                <w:color w:val="FF0000"/>
                <w:spacing w:val="8"/>
                <w:u w:val="single"/>
              </w:rPr>
            </w:pPr>
            <w:r w:rsidRPr="00A52360">
              <w:rPr>
                <w:rFonts w:hAnsi="Times New Roman" w:cs="Times New Roman" w:hint="eastAsia"/>
                <w:color w:val="FF0000"/>
                <w:spacing w:val="8"/>
                <w:u w:val="single"/>
              </w:rPr>
              <w:t>第８</w:t>
            </w:r>
            <w:r>
              <w:rPr>
                <w:rFonts w:hAnsi="Times New Roman" w:cs="Times New Roman" w:hint="eastAsia"/>
                <w:color w:val="FF0000"/>
                <w:spacing w:val="8"/>
                <w:u w:val="single"/>
              </w:rPr>
              <w:t>７</w:t>
            </w:r>
            <w:r w:rsidRPr="00A52360">
              <w:rPr>
                <w:rFonts w:hAnsi="Times New Roman" w:cs="Times New Roman" w:hint="eastAsia"/>
                <w:color w:val="FF0000"/>
                <w:spacing w:val="8"/>
                <w:u w:val="single"/>
              </w:rPr>
              <w:t>条の５</w:t>
            </w:r>
            <w:r w:rsidRPr="00A52360">
              <w:rPr>
                <w:rFonts w:hAnsi="Times New Roman" w:cs="Times New Roman" w:hint="eastAsia"/>
                <w:color w:val="FF0000"/>
                <w:spacing w:val="8"/>
              </w:rPr>
              <w:t xml:space="preserve">　</w:t>
            </w:r>
            <w:r w:rsidRPr="00A52360">
              <w:rPr>
                <w:rFonts w:hAnsi="Times New Roman" w:cs="Times New Roman" w:hint="eastAsia"/>
                <w:color w:val="FF0000"/>
                <w:spacing w:val="8"/>
                <w:u w:val="single"/>
              </w:rPr>
              <w:t>本事業の補助金交付の申請手続きは、第２６条に準じて行うものとする。</w:t>
            </w:r>
          </w:p>
          <w:p w14:paraId="1D797FCB" w14:textId="77777777" w:rsidR="008E4305" w:rsidRDefault="008E4305" w:rsidP="008E4305">
            <w:pPr>
              <w:wordWrap/>
              <w:spacing w:line="268" w:lineRule="exact"/>
              <w:rPr>
                <w:rFonts w:hAnsi="Times New Roman" w:cs="Times New Roman"/>
                <w:color w:val="auto"/>
                <w:spacing w:val="8"/>
              </w:rPr>
            </w:pPr>
          </w:p>
          <w:p w14:paraId="59285627" w14:textId="77777777" w:rsidR="008E4305" w:rsidRPr="00D6485F" w:rsidRDefault="008E4305" w:rsidP="008E4305">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（事業の実績報告及び補助金の交付）</w:t>
            </w:r>
          </w:p>
          <w:p w14:paraId="7B7DF3FA" w14:textId="77777777" w:rsidR="008E4305" w:rsidRPr="00D6485F" w:rsidRDefault="008E4305" w:rsidP="008E4305">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第８</w:t>
            </w:r>
            <w:r>
              <w:rPr>
                <w:rFonts w:hAnsi="Times New Roman" w:cs="Times New Roman" w:hint="eastAsia"/>
                <w:color w:val="FF0000"/>
                <w:spacing w:val="8"/>
                <w:u w:val="single"/>
              </w:rPr>
              <w:t>７</w:t>
            </w:r>
            <w:r w:rsidRPr="00D6485F">
              <w:rPr>
                <w:rFonts w:hAnsi="Times New Roman" w:cs="Times New Roman" w:hint="eastAsia"/>
                <w:color w:val="FF0000"/>
                <w:spacing w:val="8"/>
                <w:u w:val="single"/>
              </w:rPr>
              <w:t>条の６</w:t>
            </w:r>
            <w:r w:rsidRPr="00D6485F">
              <w:rPr>
                <w:rFonts w:hAnsi="Times New Roman" w:cs="Times New Roman" w:hint="eastAsia"/>
                <w:color w:val="FF0000"/>
                <w:spacing w:val="8"/>
              </w:rPr>
              <w:t xml:space="preserve">　</w:t>
            </w:r>
            <w:r w:rsidRPr="00D6485F">
              <w:rPr>
                <w:rFonts w:hAnsi="Times New Roman" w:cs="Times New Roman" w:hint="eastAsia"/>
                <w:color w:val="FF0000"/>
                <w:spacing w:val="8"/>
                <w:u w:val="single"/>
              </w:rPr>
              <w:t>事業の実績報告及び補助金の交付の手続きは、次によるものとする。</w:t>
            </w:r>
          </w:p>
          <w:p w14:paraId="2A05A78C" w14:textId="77777777" w:rsidR="008E4305" w:rsidRPr="00D6485F" w:rsidRDefault="008E4305" w:rsidP="008E4305">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（1）支援対象者は、取組が完了したときは、事業報告兼支払請求書を作成し、産地協議会に提出するものとする。</w:t>
            </w:r>
          </w:p>
          <w:p w14:paraId="35F964BA" w14:textId="77777777" w:rsidR="008E4305" w:rsidRPr="00D6485F" w:rsidRDefault="008E4305" w:rsidP="008E4305">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（2）産地協議会は、前号により実績報告兼支払請求書が提出された</w:t>
            </w:r>
            <w:r w:rsidRPr="00D6485F">
              <w:rPr>
                <w:rFonts w:hAnsi="Times New Roman" w:cs="Times New Roman" w:hint="eastAsia"/>
                <w:color w:val="FF0000"/>
                <w:spacing w:val="8"/>
                <w:u w:val="single"/>
              </w:rPr>
              <w:lastRenderedPageBreak/>
              <w:t>ときは、第８８条の７に定めるところにより事後確認を行い、適切であると認められるときは、協会に提出するものとする。</w:t>
            </w:r>
          </w:p>
          <w:p w14:paraId="3B99F642" w14:textId="77777777" w:rsidR="008E4305" w:rsidRPr="00D6485F" w:rsidRDefault="008E4305" w:rsidP="008E4305">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（3）協会は、前号により実績報告兼支払請求書が提出された場合は、その内容について確認を行い、速やかに中央果実協会に提出するものとする。</w:t>
            </w:r>
          </w:p>
          <w:p w14:paraId="1C890EC8" w14:textId="77777777" w:rsidR="008E4305" w:rsidRDefault="008E4305" w:rsidP="008E4305">
            <w:pPr>
              <w:wordWrap/>
              <w:spacing w:line="268" w:lineRule="exact"/>
              <w:rPr>
                <w:rFonts w:hAnsi="Times New Roman" w:cs="Times New Roman"/>
                <w:color w:val="FF0000"/>
                <w:spacing w:val="8"/>
                <w:u w:val="single"/>
              </w:rPr>
            </w:pPr>
            <w:r w:rsidRPr="00D6485F">
              <w:rPr>
                <w:rFonts w:hAnsi="Times New Roman" w:cs="Times New Roman" w:hint="eastAsia"/>
                <w:color w:val="FF0000"/>
                <w:spacing w:val="8"/>
                <w:u w:val="single"/>
              </w:rPr>
              <w:t>（4）</w:t>
            </w:r>
            <w:r>
              <w:rPr>
                <w:rFonts w:hAnsi="Times New Roman" w:cs="Times New Roman" w:hint="eastAsia"/>
                <w:color w:val="FF0000"/>
                <w:spacing w:val="8"/>
                <w:u w:val="single"/>
              </w:rPr>
              <w:t>協会は、</w:t>
            </w:r>
            <w:r w:rsidRPr="00D6485F">
              <w:rPr>
                <w:rFonts w:hAnsi="Times New Roman" w:cs="Times New Roman" w:hint="eastAsia"/>
                <w:color w:val="FF0000"/>
                <w:spacing w:val="8"/>
                <w:u w:val="single"/>
              </w:rPr>
              <w:t>中央果実協会</w:t>
            </w:r>
            <w:r>
              <w:rPr>
                <w:rFonts w:hAnsi="Times New Roman" w:cs="Times New Roman" w:hint="eastAsia"/>
                <w:color w:val="FF0000"/>
                <w:spacing w:val="8"/>
                <w:u w:val="single"/>
              </w:rPr>
              <w:t>から補助金の額の確定通知を受けた場合は、速やかに補助金の額を確定し、支援対象者に通知するとともに補助金の交付があったときは、速やかに支援対象者に補助金を交付するものとする。</w:t>
            </w:r>
          </w:p>
          <w:p w14:paraId="5108C919" w14:textId="77777777" w:rsidR="008E4305" w:rsidRDefault="008E4305" w:rsidP="008E4305">
            <w:pPr>
              <w:wordWrap/>
              <w:spacing w:line="268" w:lineRule="exact"/>
              <w:rPr>
                <w:rFonts w:hAnsi="Times New Roman" w:cs="Times New Roman"/>
                <w:color w:val="FF0000"/>
                <w:spacing w:val="8"/>
                <w:u w:val="single"/>
              </w:rPr>
            </w:pPr>
          </w:p>
          <w:p w14:paraId="5917B7FF" w14:textId="77777777" w:rsidR="008E4305" w:rsidRPr="007F5BF2" w:rsidRDefault="008E4305" w:rsidP="008E4305">
            <w:pPr>
              <w:wordWrap/>
              <w:spacing w:line="268" w:lineRule="exact"/>
              <w:rPr>
                <w:rFonts w:hAnsi="Times New Roman" w:cs="Times New Roman"/>
                <w:color w:val="FF0000"/>
                <w:spacing w:val="8"/>
              </w:rPr>
            </w:pPr>
            <w:r w:rsidRPr="007F5BF2">
              <w:rPr>
                <w:rFonts w:hAnsi="Times New Roman" w:cs="Times New Roman" w:hint="eastAsia"/>
                <w:color w:val="FF0000"/>
                <w:spacing w:val="8"/>
                <w:u w:val="single"/>
              </w:rPr>
              <w:t>（産地協議会による事前確認、事後確認並びに４年後及び８年後の</w:t>
            </w:r>
            <w:r w:rsidRPr="007F5BF2">
              <w:rPr>
                <w:rFonts w:hAnsi="Times New Roman" w:cs="Times New Roman" w:hint="eastAsia"/>
                <w:color w:val="FF0000"/>
                <w:spacing w:val="8"/>
              </w:rPr>
              <w:t>確認）</w:t>
            </w:r>
          </w:p>
          <w:p w14:paraId="7DFA8B66" w14:textId="77777777" w:rsidR="008E4305" w:rsidRPr="006F3433" w:rsidRDefault="008E4305" w:rsidP="008E4305">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第８</w:t>
            </w:r>
            <w:r>
              <w:rPr>
                <w:rFonts w:hAnsi="Times New Roman" w:cs="Times New Roman" w:hint="eastAsia"/>
                <w:color w:val="FF0000"/>
                <w:spacing w:val="8"/>
                <w:u w:val="single"/>
              </w:rPr>
              <w:t>７</w:t>
            </w:r>
            <w:r w:rsidRPr="006F3433">
              <w:rPr>
                <w:rFonts w:hAnsi="Times New Roman" w:cs="Times New Roman" w:hint="eastAsia"/>
                <w:color w:val="FF0000"/>
                <w:spacing w:val="8"/>
                <w:u w:val="single"/>
              </w:rPr>
              <w:t>条の７</w:t>
            </w:r>
            <w:r w:rsidRPr="006F3433">
              <w:rPr>
                <w:rFonts w:hAnsi="Times New Roman" w:cs="Times New Roman" w:hint="eastAsia"/>
                <w:color w:val="FF0000"/>
                <w:spacing w:val="8"/>
              </w:rPr>
              <w:t xml:space="preserve">　</w:t>
            </w:r>
            <w:r w:rsidRPr="006F3433">
              <w:rPr>
                <w:rFonts w:hAnsi="Times New Roman" w:cs="Times New Roman" w:hint="eastAsia"/>
                <w:color w:val="FF0000"/>
                <w:spacing w:val="8"/>
                <w:u w:val="single"/>
              </w:rPr>
              <w:t>第８８条の４の（2）の事前確認及び第８８条の６の（2）の事後確認は、次により行うものとする。</w:t>
            </w:r>
          </w:p>
          <w:p w14:paraId="0FC2B920" w14:textId="77777777" w:rsidR="008E4305" w:rsidRPr="006F3433" w:rsidRDefault="008E4305" w:rsidP="008E4305">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（1）事前確認は、第３１条に準じて行う。</w:t>
            </w:r>
          </w:p>
          <w:p w14:paraId="3C44B7D9" w14:textId="77777777" w:rsidR="008E4305" w:rsidRPr="006F3433" w:rsidRDefault="008E4305" w:rsidP="008E4305">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（2）事後確認は、第３２条に準じて行う。</w:t>
            </w:r>
          </w:p>
          <w:p w14:paraId="334DD4A7" w14:textId="77777777" w:rsidR="008E4305" w:rsidRPr="006F3433" w:rsidRDefault="008E4305" w:rsidP="008E4305">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3）４年後及び８年後の確認は、第３３条に準じて行う。また、４年後の確認と併せて先導果樹支援要領第２の５の（3）の要件が満たされていることを確認する。ただし、先導果樹支援要領第２の１の（3）の取組については事業実施の翌年度までに確認すること。</w:t>
            </w:r>
          </w:p>
          <w:p w14:paraId="4BE3D5D2" w14:textId="77777777" w:rsidR="008E4305" w:rsidRDefault="008E4305" w:rsidP="008E4305">
            <w:pPr>
              <w:wordWrap/>
              <w:spacing w:line="268" w:lineRule="exact"/>
              <w:rPr>
                <w:rFonts w:hAnsi="Times New Roman" w:cs="Times New Roman"/>
                <w:color w:val="auto"/>
                <w:spacing w:val="8"/>
              </w:rPr>
            </w:pPr>
          </w:p>
          <w:p w14:paraId="7E8EBA3E" w14:textId="77777777" w:rsidR="008E4305" w:rsidRPr="006F3433" w:rsidRDefault="008E4305" w:rsidP="008E4305">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（補助金交付事務の委任）</w:t>
            </w:r>
          </w:p>
          <w:p w14:paraId="448BDE60" w14:textId="77777777" w:rsidR="008E4305" w:rsidRPr="006F3433" w:rsidRDefault="008E4305" w:rsidP="008E4305">
            <w:pPr>
              <w:wordWrap/>
              <w:spacing w:line="268" w:lineRule="exact"/>
              <w:rPr>
                <w:rFonts w:hAnsi="Times New Roman" w:cs="Times New Roman"/>
                <w:color w:val="FF0000"/>
                <w:spacing w:val="8"/>
                <w:u w:val="single"/>
              </w:rPr>
            </w:pPr>
            <w:r w:rsidRPr="006F3433">
              <w:rPr>
                <w:rFonts w:hAnsi="Times New Roman" w:cs="Times New Roman" w:hint="eastAsia"/>
                <w:color w:val="FF0000"/>
                <w:spacing w:val="8"/>
                <w:u w:val="single"/>
              </w:rPr>
              <w:t>第８</w:t>
            </w:r>
            <w:r>
              <w:rPr>
                <w:rFonts w:hAnsi="Times New Roman" w:cs="Times New Roman" w:hint="eastAsia"/>
                <w:color w:val="FF0000"/>
                <w:spacing w:val="8"/>
                <w:u w:val="single"/>
              </w:rPr>
              <w:t>７</w:t>
            </w:r>
            <w:r w:rsidRPr="006F3433">
              <w:rPr>
                <w:rFonts w:hAnsi="Times New Roman" w:cs="Times New Roman" w:hint="eastAsia"/>
                <w:color w:val="FF0000"/>
                <w:spacing w:val="8"/>
                <w:u w:val="single"/>
              </w:rPr>
              <w:t>条の８</w:t>
            </w:r>
            <w:r w:rsidRPr="006F3433">
              <w:rPr>
                <w:rFonts w:hAnsi="Times New Roman" w:cs="Times New Roman" w:hint="eastAsia"/>
                <w:color w:val="FF0000"/>
                <w:spacing w:val="8"/>
              </w:rPr>
              <w:t xml:space="preserve">　</w:t>
            </w:r>
            <w:r w:rsidRPr="006F3433">
              <w:rPr>
                <w:rFonts w:hAnsi="Times New Roman" w:cs="Times New Roman" w:hint="eastAsia"/>
                <w:color w:val="FF0000"/>
                <w:spacing w:val="8"/>
                <w:u w:val="single"/>
              </w:rPr>
              <w:t>支援対象者は、第８８条の５及び第８８条の６に関する事務を、生産出荷団体に委任することができるものとする。</w:t>
            </w:r>
          </w:p>
          <w:p w14:paraId="44DEDA79" w14:textId="264597DD" w:rsidR="008E4305" w:rsidRDefault="008E4305" w:rsidP="008E4305">
            <w:pPr>
              <w:wordWrap/>
              <w:spacing w:line="268" w:lineRule="exact"/>
              <w:rPr>
                <w:color w:val="auto"/>
              </w:rPr>
            </w:pPr>
          </w:p>
          <w:p w14:paraId="4542750D" w14:textId="77777777" w:rsidR="0049126D" w:rsidRDefault="00E7696D" w:rsidP="008E4305">
            <w:pPr>
              <w:wordWrap/>
              <w:spacing w:line="268" w:lineRule="exact"/>
              <w:rPr>
                <w:color w:val="auto"/>
              </w:rPr>
            </w:pPr>
            <w:r>
              <w:rPr>
                <w:rFonts w:hint="eastAsia"/>
                <w:color w:val="auto"/>
              </w:rPr>
              <w:t>第</w:t>
            </w:r>
            <w:r w:rsidRPr="0049126D">
              <w:rPr>
                <w:rFonts w:hint="eastAsia"/>
                <w:color w:val="FF0000"/>
                <w:u w:val="single"/>
              </w:rPr>
              <w:t>８</w:t>
            </w:r>
            <w:r w:rsidR="0052432B" w:rsidRPr="0049126D">
              <w:rPr>
                <w:rFonts w:hint="eastAsia"/>
                <w:color w:val="FF0000"/>
                <w:u w:val="single"/>
              </w:rPr>
              <w:t>８</w:t>
            </w:r>
            <w:r>
              <w:rPr>
                <w:rFonts w:hint="eastAsia"/>
                <w:color w:val="auto"/>
              </w:rPr>
              <w:t>条</w:t>
            </w:r>
          </w:p>
          <w:p w14:paraId="5D0BEDFC" w14:textId="77777777" w:rsidR="0049126D" w:rsidRDefault="0049126D" w:rsidP="008E4305">
            <w:pPr>
              <w:wordWrap/>
              <w:spacing w:line="268" w:lineRule="exact"/>
              <w:rPr>
                <w:color w:val="auto"/>
              </w:rPr>
            </w:pPr>
          </w:p>
          <w:p w14:paraId="31B7E7E5" w14:textId="5BBDAB2B" w:rsidR="0049126D" w:rsidRDefault="0049126D" w:rsidP="008E4305">
            <w:pPr>
              <w:wordWrap/>
              <w:spacing w:line="268" w:lineRule="exact"/>
              <w:rPr>
                <w:color w:val="auto"/>
              </w:rPr>
            </w:pPr>
            <w:r>
              <w:rPr>
                <w:rFonts w:hint="eastAsia"/>
                <w:color w:val="auto"/>
              </w:rPr>
              <w:t>第</w:t>
            </w:r>
            <w:r w:rsidRPr="0049126D">
              <w:rPr>
                <w:rFonts w:hint="eastAsia"/>
                <w:color w:val="FF0000"/>
                <w:u w:val="single"/>
              </w:rPr>
              <w:t>８９</w:t>
            </w:r>
            <w:r>
              <w:rPr>
                <w:rFonts w:hint="eastAsia"/>
                <w:color w:val="auto"/>
              </w:rPr>
              <w:t>条</w:t>
            </w:r>
          </w:p>
          <w:p w14:paraId="165C673E" w14:textId="71F16819" w:rsidR="0049126D" w:rsidRDefault="0049126D" w:rsidP="008E4305">
            <w:pPr>
              <w:wordWrap/>
              <w:spacing w:line="268" w:lineRule="exact"/>
              <w:rPr>
                <w:color w:val="auto"/>
              </w:rPr>
            </w:pPr>
          </w:p>
          <w:p w14:paraId="55337839" w14:textId="347BCD9E" w:rsidR="0049126D" w:rsidRDefault="0049126D" w:rsidP="008E4305">
            <w:pPr>
              <w:wordWrap/>
              <w:spacing w:line="268" w:lineRule="exact"/>
              <w:rPr>
                <w:color w:val="auto"/>
              </w:rPr>
            </w:pPr>
            <w:r>
              <w:rPr>
                <w:rFonts w:hint="eastAsia"/>
                <w:color w:val="auto"/>
              </w:rPr>
              <w:t>第</w:t>
            </w:r>
            <w:r w:rsidRPr="0049126D">
              <w:rPr>
                <w:rFonts w:hint="eastAsia"/>
                <w:color w:val="FF0000"/>
                <w:u w:val="single"/>
              </w:rPr>
              <w:t>９０</w:t>
            </w:r>
            <w:r>
              <w:rPr>
                <w:rFonts w:hint="eastAsia"/>
                <w:color w:val="auto"/>
              </w:rPr>
              <w:t>条</w:t>
            </w:r>
          </w:p>
          <w:p w14:paraId="1F60322C" w14:textId="02862C79" w:rsidR="0049126D" w:rsidRDefault="0049126D" w:rsidP="008E4305">
            <w:pPr>
              <w:wordWrap/>
              <w:spacing w:line="268" w:lineRule="exact"/>
              <w:rPr>
                <w:color w:val="auto"/>
              </w:rPr>
            </w:pPr>
          </w:p>
          <w:p w14:paraId="7064E25D" w14:textId="42C6B6BE" w:rsidR="0049126D" w:rsidRDefault="0049126D" w:rsidP="008E4305">
            <w:pPr>
              <w:wordWrap/>
              <w:spacing w:line="268" w:lineRule="exact"/>
              <w:rPr>
                <w:color w:val="auto"/>
              </w:rPr>
            </w:pPr>
            <w:r>
              <w:rPr>
                <w:rFonts w:hint="eastAsia"/>
                <w:color w:val="auto"/>
              </w:rPr>
              <w:t>第</w:t>
            </w:r>
            <w:r w:rsidRPr="0049126D">
              <w:rPr>
                <w:rFonts w:hint="eastAsia"/>
                <w:color w:val="FF0000"/>
                <w:u w:val="single"/>
              </w:rPr>
              <w:t>９１</w:t>
            </w:r>
            <w:r>
              <w:rPr>
                <w:rFonts w:hint="eastAsia"/>
                <w:color w:val="auto"/>
              </w:rPr>
              <w:t>条</w:t>
            </w:r>
          </w:p>
          <w:p w14:paraId="5C5D5F8D" w14:textId="05279DD6" w:rsidR="0049126D" w:rsidRDefault="0049126D" w:rsidP="008E4305">
            <w:pPr>
              <w:wordWrap/>
              <w:spacing w:line="268" w:lineRule="exact"/>
              <w:rPr>
                <w:color w:val="auto"/>
              </w:rPr>
            </w:pPr>
          </w:p>
          <w:p w14:paraId="5BDEC6A6" w14:textId="56E28A49" w:rsidR="0049126D" w:rsidRDefault="0049126D" w:rsidP="008E4305">
            <w:pPr>
              <w:wordWrap/>
              <w:spacing w:line="268" w:lineRule="exact"/>
              <w:rPr>
                <w:color w:val="auto"/>
              </w:rPr>
            </w:pPr>
            <w:r>
              <w:rPr>
                <w:rFonts w:hint="eastAsia"/>
                <w:color w:val="auto"/>
              </w:rPr>
              <w:t>第</w:t>
            </w:r>
            <w:r w:rsidRPr="0049126D">
              <w:rPr>
                <w:rFonts w:hint="eastAsia"/>
                <w:color w:val="FF0000"/>
                <w:u w:val="single"/>
              </w:rPr>
              <w:t>９２</w:t>
            </w:r>
            <w:r>
              <w:rPr>
                <w:rFonts w:hint="eastAsia"/>
                <w:color w:val="auto"/>
              </w:rPr>
              <w:t>条</w:t>
            </w:r>
          </w:p>
          <w:p w14:paraId="273D6324" w14:textId="77777777" w:rsidR="00E7696D" w:rsidRPr="0021254C" w:rsidRDefault="00E7696D" w:rsidP="008E4305">
            <w:pPr>
              <w:wordWrap/>
              <w:spacing w:line="268" w:lineRule="exact"/>
              <w:rPr>
                <w:color w:val="auto"/>
              </w:rPr>
            </w:pPr>
          </w:p>
          <w:p w14:paraId="34702661" w14:textId="77777777" w:rsidR="008E4305" w:rsidRPr="0021254C" w:rsidRDefault="008E4305" w:rsidP="008E4305">
            <w:pPr>
              <w:wordWrap/>
              <w:spacing w:line="268" w:lineRule="exact"/>
              <w:rPr>
                <w:rFonts w:hAnsi="Times New Roman" w:cs="Times New Roman"/>
                <w:color w:val="auto"/>
                <w:spacing w:val="8"/>
              </w:rPr>
            </w:pPr>
            <w:r w:rsidRPr="0021254C">
              <w:rPr>
                <w:rFonts w:hint="eastAsia"/>
                <w:color w:val="auto"/>
              </w:rPr>
              <w:lastRenderedPageBreak/>
              <w:t>（財産処分等の手続）</w:t>
            </w:r>
          </w:p>
          <w:p w14:paraId="4D7D2995" w14:textId="77777777" w:rsidR="008E4305" w:rsidRDefault="008E4305" w:rsidP="008E4305">
            <w:pPr>
              <w:wordWrap/>
              <w:spacing w:line="268" w:lineRule="exact"/>
              <w:rPr>
                <w:rFonts w:hAnsi="Times New Roman"/>
                <w:color w:val="auto"/>
              </w:rPr>
            </w:pPr>
            <w:r w:rsidRPr="0021254C">
              <w:rPr>
                <w:rFonts w:hint="eastAsia"/>
                <w:color w:val="auto"/>
              </w:rPr>
              <w:t>第</w:t>
            </w:r>
            <w:r w:rsidRPr="0049126D">
              <w:rPr>
                <w:rFonts w:hint="eastAsia"/>
                <w:color w:val="FF0000"/>
                <w:u w:val="single"/>
              </w:rPr>
              <w:t>９３</w:t>
            </w:r>
            <w:r w:rsidRPr="00235012">
              <w:rPr>
                <w:rFonts w:hint="eastAsia"/>
                <w:color w:val="auto"/>
              </w:rPr>
              <w:t>条　事</w:t>
            </w:r>
            <w:r w:rsidRPr="0021254C">
              <w:rPr>
                <w:rFonts w:hint="eastAsia"/>
                <w:color w:val="auto"/>
              </w:rPr>
              <w:t>業実施者（果樹経営支援対策事業、未来型果樹農業等推進条件整備事業、新品目・新品種導入実証等事業、</w:t>
            </w:r>
            <w:r w:rsidRPr="0021254C">
              <w:rPr>
                <w:rFonts w:hAnsi="Times New Roman" w:hint="eastAsia"/>
                <w:color w:val="auto"/>
              </w:rPr>
              <w:t>優良苗木生産推進事業</w:t>
            </w:r>
            <w:r w:rsidRPr="0007658B">
              <w:rPr>
                <w:rFonts w:hAnsi="Times New Roman" w:hint="eastAsia"/>
                <w:color w:val="auto"/>
              </w:rPr>
              <w:t>、</w:t>
            </w:r>
            <w:r w:rsidRPr="0021254C">
              <w:rPr>
                <w:rFonts w:hAnsi="Times New Roman" w:hint="eastAsia"/>
                <w:color w:val="auto"/>
              </w:rPr>
              <w:t>花粉専用園地育成推進事業</w:t>
            </w:r>
            <w:r>
              <w:rPr>
                <w:rFonts w:hAnsi="Times New Roman" w:hint="eastAsia"/>
                <w:color w:val="auto"/>
              </w:rPr>
              <w:t>、</w:t>
            </w:r>
            <w:r w:rsidRPr="007A0C53">
              <w:rPr>
                <w:rFonts w:hAnsi="Times New Roman" w:hint="eastAsia"/>
                <w:color w:val="FF0000"/>
                <w:u w:val="single"/>
              </w:rPr>
              <w:t>果樹先導的取組支援事業</w:t>
            </w:r>
            <w:r w:rsidRPr="0021254C">
              <w:rPr>
                <w:rFonts w:hint="eastAsia"/>
                <w:color w:val="auto"/>
              </w:rPr>
              <w:t>にあっては支援対象者。以下同じ。）は、事業により取得し、又は効用の</w:t>
            </w:r>
            <w:r w:rsidRPr="00E170C4">
              <w:rPr>
                <w:rFonts w:hint="eastAsia"/>
                <w:color w:val="auto"/>
              </w:rPr>
              <w:t>増加した財産（ただし、機械及び器具については１件当たりの取得価格が５０万円以上のものとする。）について、</w:t>
            </w:r>
            <w:r w:rsidRPr="00E170C4">
              <w:rPr>
                <w:rFonts w:hAnsi="Times New Roman" w:hint="eastAsia"/>
                <w:color w:val="auto"/>
              </w:rPr>
              <w:t>農林畜水産業関係補助金等交付規則（昭和３１年農林省令第１８号）に定められている処分制限期間（ただし、当該農林省令で定めのない財産については、減価償却資産の耐用年数等に関する省令（昭和</w:t>
            </w:r>
            <w:r w:rsidRPr="00E170C4">
              <w:rPr>
                <w:rFonts w:hAnsi="Times New Roman"/>
                <w:color w:val="auto"/>
              </w:rPr>
              <w:t>40</w:t>
            </w:r>
            <w:r w:rsidRPr="00E170C4">
              <w:rPr>
                <w:rFonts w:hAnsi="Times New Roman" w:hint="eastAsia"/>
                <w:color w:val="auto"/>
              </w:rPr>
              <w:t>年大蔵省令第</w:t>
            </w:r>
            <w:r w:rsidRPr="00E170C4">
              <w:rPr>
                <w:rFonts w:hAnsi="Times New Roman"/>
                <w:color w:val="auto"/>
              </w:rPr>
              <w:t>15</w:t>
            </w:r>
            <w:r w:rsidRPr="00E170C4">
              <w:rPr>
                <w:rFonts w:hAnsi="Times New Roman" w:hint="eastAsia"/>
                <w:color w:val="auto"/>
              </w:rPr>
              <w:t>号）に定められている耐用年数に相当する期間）内に当初の交付目的に反して使用し、譲渡し、交換し、貸し付け、又は担保に供しようとするときは、補助事業等により取得し、又は効用の増加した財産の処分等の承認基準について（平成２０年５月２３日付け２０経第３８５号農林水産省大臣官房経理課長通知。以下「承認基準」という。）の定めるところに準じ、</w:t>
            </w:r>
            <w:r>
              <w:rPr>
                <w:rFonts w:hAnsi="Times New Roman" w:hint="eastAsia"/>
                <w:color w:val="auto"/>
              </w:rPr>
              <w:t>協会</w:t>
            </w:r>
            <w:r w:rsidRPr="00E170C4">
              <w:rPr>
                <w:rFonts w:hAnsi="Times New Roman" w:hint="eastAsia"/>
                <w:color w:val="auto"/>
              </w:rPr>
              <w:t>の承認を受けなければならない。</w:t>
            </w:r>
          </w:p>
          <w:p w14:paraId="55B12ADE" w14:textId="77777777" w:rsidR="008E4305" w:rsidRPr="00E170C4" w:rsidRDefault="008E4305" w:rsidP="008E4305">
            <w:pPr>
              <w:wordWrap/>
              <w:spacing w:line="268" w:lineRule="exact"/>
              <w:rPr>
                <w:rFonts w:hAnsi="Times New Roman"/>
                <w:color w:val="auto"/>
              </w:rPr>
            </w:pPr>
            <w:r w:rsidRPr="00E170C4">
              <w:rPr>
                <w:rFonts w:hAnsi="Times New Roman" w:hint="eastAsia"/>
                <w:color w:val="auto"/>
              </w:rPr>
              <w:t xml:space="preserve">　また、</w:t>
            </w:r>
            <w:r>
              <w:rPr>
                <w:rFonts w:hAnsi="Times New Roman" w:hint="eastAsia"/>
                <w:color w:val="auto"/>
              </w:rPr>
              <w:t>協会</w:t>
            </w:r>
            <w:r w:rsidRPr="00E170C4">
              <w:rPr>
                <w:rFonts w:hAnsi="Times New Roman" w:hint="eastAsia"/>
                <w:color w:val="auto"/>
              </w:rPr>
              <w:t>が当該申請の内容を承認するときは、あらかじめ、中央果実協会の承認を受けなければならない。</w:t>
            </w:r>
          </w:p>
          <w:p w14:paraId="08C67C84" w14:textId="77777777" w:rsidR="008E4305" w:rsidRPr="000C3DE9" w:rsidRDefault="008E4305" w:rsidP="008E4305">
            <w:pPr>
              <w:wordWrap/>
              <w:spacing w:line="268" w:lineRule="exact"/>
              <w:rPr>
                <w:color w:val="auto"/>
              </w:rPr>
            </w:pPr>
            <w:r w:rsidRPr="000C3DE9">
              <w:rPr>
                <w:rFonts w:hint="eastAsia"/>
                <w:color w:val="auto"/>
              </w:rPr>
              <w:t>２　事業実施者は、果樹経営支援対策事業</w:t>
            </w:r>
            <w:r>
              <w:rPr>
                <w:rFonts w:hint="eastAsia"/>
                <w:color w:val="FF0000"/>
                <w:u w:val="single"/>
              </w:rPr>
              <w:t>又は</w:t>
            </w:r>
            <w:r w:rsidRPr="007A0C53">
              <w:rPr>
                <w:rFonts w:hint="eastAsia"/>
                <w:color w:val="FF0000"/>
                <w:u w:val="single"/>
              </w:rPr>
              <w:t>果樹先導的取組支援事業</w:t>
            </w:r>
            <w:r w:rsidRPr="000C3DE9">
              <w:rPr>
                <w:rFonts w:hint="eastAsia"/>
                <w:color w:val="auto"/>
              </w:rPr>
              <w:t>により改植（移動改植及び補植改植を含む。）、新植、高接又は果樹未収益期間支援事業を実施し補助金が交付された果樹園において、当該果樹園において実施された改植、新植若しくは高接に係る補助金の交付の翌年度から起算して８年を経過しない間に、当該事業実施計画において承認を受けた品目・品種以外の品目・品種（産地計画において今後振興すべき品目又は品種として明記されたものを除く）への植栽、果樹未収益期間支援事業の対象品目・品種から果樹未収益期間支援事業の対象とならない品目・品種等への植栽、当該果樹園の所有権若しくは貸借権等を移転しようとするとき（ただし、第４</w:t>
            </w:r>
            <w:r>
              <w:rPr>
                <w:rFonts w:hint="eastAsia"/>
                <w:color w:val="auto"/>
              </w:rPr>
              <w:t>８</w:t>
            </w:r>
            <w:r w:rsidRPr="000C3DE9">
              <w:rPr>
                <w:rFonts w:hint="eastAsia"/>
                <w:color w:val="auto"/>
              </w:rPr>
              <w:t>条の手続きにおいて当該果樹園の所有権若しくは貸借権等の移転がなされたことを証す書面がすでに提出されている場合を除く。）又は耕作放棄を含め当該果樹の栽培の中止等をしようとするときは、実施細則に定める様式により協会に届け出るものとする。</w:t>
            </w:r>
          </w:p>
          <w:p w14:paraId="41A37CB7" w14:textId="77777777" w:rsidR="008E4305" w:rsidRDefault="008E4305" w:rsidP="008E4305">
            <w:pPr>
              <w:wordWrap/>
              <w:spacing w:line="268" w:lineRule="exact"/>
              <w:rPr>
                <w:rFonts w:hAnsi="Times New Roman"/>
                <w:color w:val="auto"/>
              </w:rPr>
            </w:pPr>
            <w:r w:rsidRPr="000C3DE9">
              <w:rPr>
                <w:rFonts w:hAnsi="Times New Roman" w:hint="eastAsia"/>
                <w:color w:val="auto"/>
              </w:rPr>
              <w:t>３</w:t>
            </w:r>
            <w:r>
              <w:rPr>
                <w:rFonts w:hAnsi="Times New Roman" w:hint="eastAsia"/>
                <w:color w:val="auto"/>
              </w:rPr>
              <w:t>～７　　（略）</w:t>
            </w:r>
          </w:p>
          <w:p w14:paraId="37F44B21" w14:textId="39432990" w:rsidR="008E4305" w:rsidRDefault="008E4305" w:rsidP="008E4305">
            <w:pPr>
              <w:wordWrap/>
              <w:spacing w:line="268" w:lineRule="exact"/>
              <w:rPr>
                <w:color w:val="auto"/>
              </w:rPr>
            </w:pPr>
          </w:p>
          <w:p w14:paraId="609E3FAB" w14:textId="0EE5AAC5" w:rsidR="0049126D" w:rsidRDefault="0049126D" w:rsidP="008E4305">
            <w:pPr>
              <w:wordWrap/>
              <w:spacing w:line="268" w:lineRule="exact"/>
              <w:rPr>
                <w:color w:val="auto"/>
              </w:rPr>
            </w:pPr>
            <w:r>
              <w:rPr>
                <w:rFonts w:hint="eastAsia"/>
                <w:color w:val="auto"/>
              </w:rPr>
              <w:t>第</w:t>
            </w:r>
            <w:r w:rsidRPr="0049126D">
              <w:rPr>
                <w:rFonts w:hint="eastAsia"/>
                <w:color w:val="FF0000"/>
                <w:u w:val="single"/>
              </w:rPr>
              <w:t>９４</w:t>
            </w:r>
            <w:r>
              <w:rPr>
                <w:rFonts w:hint="eastAsia"/>
                <w:color w:val="auto"/>
              </w:rPr>
              <w:t>条</w:t>
            </w:r>
          </w:p>
          <w:p w14:paraId="1BD50130" w14:textId="559B5C10" w:rsidR="0049126D" w:rsidRDefault="0049126D" w:rsidP="008E4305">
            <w:pPr>
              <w:wordWrap/>
              <w:spacing w:line="268" w:lineRule="exact"/>
              <w:rPr>
                <w:color w:val="auto"/>
              </w:rPr>
            </w:pPr>
          </w:p>
          <w:p w14:paraId="4427B28C" w14:textId="624B8666" w:rsidR="0049126D" w:rsidRDefault="0049126D" w:rsidP="008E4305">
            <w:pPr>
              <w:wordWrap/>
              <w:spacing w:line="268" w:lineRule="exact"/>
              <w:rPr>
                <w:color w:val="auto"/>
              </w:rPr>
            </w:pPr>
            <w:r>
              <w:rPr>
                <w:rFonts w:hint="eastAsia"/>
                <w:color w:val="auto"/>
              </w:rPr>
              <w:t>第</w:t>
            </w:r>
            <w:r w:rsidRPr="0049126D">
              <w:rPr>
                <w:rFonts w:hint="eastAsia"/>
                <w:color w:val="FF0000"/>
                <w:u w:val="single"/>
              </w:rPr>
              <w:t>９５</w:t>
            </w:r>
            <w:r>
              <w:rPr>
                <w:rFonts w:hint="eastAsia"/>
                <w:color w:val="auto"/>
              </w:rPr>
              <w:t>条</w:t>
            </w:r>
          </w:p>
          <w:p w14:paraId="066FE2E1" w14:textId="0D5F93D4" w:rsidR="0049126D" w:rsidRDefault="0049126D" w:rsidP="008E4305">
            <w:pPr>
              <w:wordWrap/>
              <w:spacing w:line="268" w:lineRule="exact"/>
              <w:rPr>
                <w:color w:val="auto"/>
              </w:rPr>
            </w:pPr>
          </w:p>
          <w:p w14:paraId="26B6E770" w14:textId="392D303B" w:rsidR="0049126D" w:rsidRDefault="0049126D" w:rsidP="008E4305">
            <w:pPr>
              <w:wordWrap/>
              <w:spacing w:line="268" w:lineRule="exact"/>
              <w:rPr>
                <w:color w:val="auto"/>
              </w:rPr>
            </w:pPr>
            <w:r>
              <w:rPr>
                <w:rFonts w:hint="eastAsia"/>
                <w:color w:val="auto"/>
              </w:rPr>
              <w:t>第</w:t>
            </w:r>
            <w:r w:rsidRPr="0049126D">
              <w:rPr>
                <w:rFonts w:hint="eastAsia"/>
                <w:color w:val="FF0000"/>
                <w:u w:val="single"/>
              </w:rPr>
              <w:t>９６</w:t>
            </w:r>
            <w:r>
              <w:rPr>
                <w:rFonts w:hint="eastAsia"/>
                <w:color w:val="auto"/>
              </w:rPr>
              <w:t>条</w:t>
            </w:r>
          </w:p>
          <w:p w14:paraId="791A60DA" w14:textId="77777777" w:rsidR="0049126D" w:rsidRPr="0021254C" w:rsidRDefault="0049126D" w:rsidP="008E4305">
            <w:pPr>
              <w:wordWrap/>
              <w:spacing w:line="268" w:lineRule="exact"/>
              <w:rPr>
                <w:color w:val="auto"/>
              </w:rPr>
            </w:pPr>
          </w:p>
          <w:p w14:paraId="31F2F1E1" w14:textId="77777777" w:rsidR="008E4305" w:rsidRPr="000E222C" w:rsidRDefault="008E4305" w:rsidP="008E4305">
            <w:pPr>
              <w:wordWrap/>
              <w:spacing w:line="268" w:lineRule="exact"/>
              <w:rPr>
                <w:color w:val="auto"/>
              </w:rPr>
            </w:pPr>
            <w:r w:rsidRPr="000E222C">
              <w:rPr>
                <w:rFonts w:hint="eastAsia"/>
                <w:color w:val="auto"/>
              </w:rPr>
              <w:t>（各種施策との連携）</w:t>
            </w:r>
          </w:p>
          <w:p w14:paraId="503603C1" w14:textId="77777777" w:rsidR="008E4305" w:rsidRPr="0021254C" w:rsidRDefault="008E4305" w:rsidP="008E4305">
            <w:pPr>
              <w:wordWrap/>
              <w:spacing w:line="268" w:lineRule="exact"/>
              <w:rPr>
                <w:color w:val="auto"/>
              </w:rPr>
            </w:pPr>
            <w:r w:rsidRPr="000C3DE9">
              <w:rPr>
                <w:rFonts w:hint="eastAsia"/>
                <w:color w:val="auto"/>
              </w:rPr>
              <w:t>第</w:t>
            </w:r>
            <w:r w:rsidRPr="00A933CA">
              <w:rPr>
                <w:rFonts w:hint="eastAsia"/>
                <w:color w:val="FF0000"/>
                <w:u w:val="single"/>
              </w:rPr>
              <w:t>９７</w:t>
            </w:r>
            <w:r w:rsidRPr="00235012">
              <w:rPr>
                <w:rFonts w:hint="eastAsia"/>
                <w:color w:val="auto"/>
              </w:rPr>
              <w:t>条</w:t>
            </w:r>
            <w:r w:rsidRPr="0021254C">
              <w:rPr>
                <w:rFonts w:hint="eastAsia"/>
                <w:color w:val="auto"/>
              </w:rPr>
              <w:t xml:space="preserve">　担い手の不足や高齢化など、生産現場が直面する課題に対応し、農業における生産性を向上させるため、果樹経営支援対策事業、果樹未収益期間支援事業</w:t>
            </w:r>
            <w:r>
              <w:rPr>
                <w:rFonts w:hint="eastAsia"/>
                <w:color w:val="auto"/>
              </w:rPr>
              <w:t>、</w:t>
            </w:r>
            <w:r w:rsidRPr="0021254C">
              <w:rPr>
                <w:rFonts w:hint="eastAsia"/>
                <w:color w:val="auto"/>
              </w:rPr>
              <w:t>未来型果樹農業等推進条件整備事業</w:t>
            </w:r>
            <w:r w:rsidRPr="00E34CC6">
              <w:rPr>
                <w:rFonts w:hint="eastAsia"/>
                <w:color w:val="FF0000"/>
                <w:u w:val="single"/>
              </w:rPr>
              <w:t>、果樹先導的取組支援事業</w:t>
            </w:r>
            <w:r w:rsidRPr="0021254C">
              <w:rPr>
                <w:rFonts w:hint="eastAsia"/>
                <w:color w:val="auto"/>
              </w:rPr>
              <w:t>の実施に当たっては産地計画を策定した協議会及び生産出荷団体等（事業実施者を除く。）は、先進技術の導入など科学技術イノベーションに資する取組の導入に努めるものとする。</w:t>
            </w:r>
          </w:p>
          <w:p w14:paraId="433AD3BC" w14:textId="77777777" w:rsidR="008E4305" w:rsidRPr="0021254C" w:rsidRDefault="008E4305" w:rsidP="008E4305">
            <w:pPr>
              <w:wordWrap/>
              <w:spacing w:line="268" w:lineRule="exact"/>
              <w:rPr>
                <w:color w:val="auto"/>
              </w:rPr>
            </w:pPr>
          </w:p>
          <w:p w14:paraId="42D9BE38" w14:textId="3251B8FF" w:rsidR="008E4305" w:rsidRDefault="008E4305" w:rsidP="008E4305">
            <w:pPr>
              <w:wordWrap/>
              <w:spacing w:line="268" w:lineRule="exact"/>
              <w:rPr>
                <w:color w:val="auto"/>
              </w:rPr>
            </w:pPr>
            <w:r w:rsidRPr="00B46AFA">
              <w:rPr>
                <w:rFonts w:hint="eastAsia"/>
                <w:color w:val="auto"/>
              </w:rPr>
              <w:t>附則（平成１９年～</w:t>
            </w:r>
            <w:r>
              <w:rPr>
                <w:rFonts w:hint="eastAsia"/>
                <w:color w:val="auto"/>
              </w:rPr>
              <w:t>令和</w:t>
            </w:r>
            <w:r w:rsidR="00E7696D">
              <w:rPr>
                <w:rFonts w:hint="eastAsia"/>
                <w:color w:val="auto"/>
              </w:rPr>
              <w:t>４</w:t>
            </w:r>
            <w:r>
              <w:rPr>
                <w:rFonts w:hint="eastAsia"/>
                <w:color w:val="auto"/>
              </w:rPr>
              <w:t>年</w:t>
            </w:r>
            <w:r w:rsidRPr="00B46AFA">
              <w:rPr>
                <w:rFonts w:hint="eastAsia"/>
                <w:color w:val="auto"/>
              </w:rPr>
              <w:t xml:space="preserve">）　</w:t>
            </w:r>
            <w:r>
              <w:rPr>
                <w:rFonts w:hint="eastAsia"/>
                <w:color w:val="auto"/>
              </w:rPr>
              <w:t xml:space="preserve">　</w:t>
            </w:r>
            <w:r w:rsidRPr="00B46AFA">
              <w:rPr>
                <w:rFonts w:hint="eastAsia"/>
                <w:color w:val="auto"/>
              </w:rPr>
              <w:t xml:space="preserve">　（略）</w:t>
            </w:r>
          </w:p>
          <w:p w14:paraId="7238704D" w14:textId="72E1E776" w:rsidR="00E56B44" w:rsidRPr="00E56B44" w:rsidRDefault="00E56B44" w:rsidP="000F58E6">
            <w:pPr>
              <w:wordWrap/>
              <w:spacing w:line="268" w:lineRule="exact"/>
              <w:rPr>
                <w:color w:val="auto"/>
                <w:u w:val="single"/>
              </w:rPr>
            </w:pPr>
          </w:p>
        </w:tc>
      </w:tr>
    </w:tbl>
    <w:p w14:paraId="7F546F48" w14:textId="77777777" w:rsidR="00FE510C" w:rsidRPr="005D4517" w:rsidRDefault="00FE510C" w:rsidP="00515DD3">
      <w:pPr>
        <w:adjustRightInd/>
        <w:spacing w:line="268" w:lineRule="exact"/>
        <w:rPr>
          <w:rFonts w:hAnsi="Times New Roman" w:cs="Times New Roman"/>
          <w:spacing w:val="8"/>
          <w:u w:color="00B050"/>
        </w:rPr>
      </w:pPr>
    </w:p>
    <w:sectPr w:rsidR="00FE510C" w:rsidRPr="005D4517" w:rsidSect="005C5489">
      <w:footerReference w:type="default" r:id="rId8"/>
      <w:type w:val="continuous"/>
      <w:pgSz w:w="16838" w:h="11906" w:orient="landscape"/>
      <w:pgMar w:top="1134" w:right="851" w:bottom="1134" w:left="1134" w:header="720" w:footer="720" w:gutter="0"/>
      <w:pgNumType w:fmt="numberInDash" w:start="1"/>
      <w:cols w:space="720"/>
      <w:noEndnote/>
      <w:docGrid w:type="linesAndChars" w:linePitch="267" w:charSpace="286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81525" w14:textId="77777777" w:rsidR="00046F53" w:rsidRDefault="00046F53">
      <w:r>
        <w:separator/>
      </w:r>
    </w:p>
  </w:endnote>
  <w:endnote w:type="continuationSeparator" w:id="0">
    <w:p w14:paraId="42D5C18D" w14:textId="77777777" w:rsidR="00046F53" w:rsidRDefault="00046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8278812"/>
      <w:docPartObj>
        <w:docPartGallery w:val="Page Numbers (Bottom of Page)"/>
        <w:docPartUnique/>
      </w:docPartObj>
    </w:sdtPr>
    <w:sdtEndPr/>
    <w:sdtContent>
      <w:p w14:paraId="6075693F" w14:textId="080EB9CC" w:rsidR="006736C9" w:rsidRDefault="006736C9" w:rsidP="006736C9">
        <w:pPr>
          <w:pStyle w:val="a7"/>
          <w:framePr w:wrap="around" w:vAnchor="text" w:hAnchor="margin" w:xAlign="center" w:y="1"/>
          <w:jc w:val="center"/>
        </w:pPr>
        <w:r>
          <w:fldChar w:fldCharType="begin"/>
        </w:r>
        <w:r>
          <w:instrText>PAGE   \* MERGEFORMAT</w:instrText>
        </w:r>
        <w:r>
          <w:fldChar w:fldCharType="separate"/>
        </w:r>
        <w:r>
          <w:rPr>
            <w:lang w:val="ja-JP"/>
          </w:rPr>
          <w:t>2</w:t>
        </w:r>
        <w:r>
          <w:fldChar w:fldCharType="end"/>
        </w:r>
      </w:p>
    </w:sdtContent>
  </w:sdt>
  <w:p w14:paraId="4AA1A7FC" w14:textId="644CACD5" w:rsidR="00046F53" w:rsidRDefault="00046F53" w:rsidP="005C5489">
    <w:pPr>
      <w:framePr w:wrap="around" w:vAnchor="text" w:hAnchor="margin" w:xAlign="center" w:y="1"/>
      <w:adjustRightInd/>
      <w:jc w:val="center"/>
      <w:rPr>
        <w:rFonts w:hAnsi="Times New Roman" w:cs="Times New Roman"/>
        <w:spacing w:val="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072ACF" w14:textId="77777777" w:rsidR="00046F53" w:rsidRDefault="00046F53">
      <w:r>
        <w:rPr>
          <w:rFonts w:hAnsi="Times New Roman" w:cs="Times New Roman"/>
          <w:color w:val="auto"/>
          <w:sz w:val="2"/>
          <w:szCs w:val="2"/>
        </w:rPr>
        <w:continuationSeparator/>
      </w:r>
    </w:p>
  </w:footnote>
  <w:footnote w:type="continuationSeparator" w:id="0">
    <w:p w14:paraId="40A708C3" w14:textId="77777777" w:rsidR="00046F53" w:rsidRDefault="00046F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21AB5"/>
    <w:multiLevelType w:val="hybridMultilevel"/>
    <w:tmpl w:val="F57AE9DE"/>
    <w:lvl w:ilvl="0" w:tplc="6F2C6562">
      <w:start w:val="1"/>
      <w:numFmt w:val="decimal"/>
      <w:suff w:val="space"/>
      <w:lvlText w:val="(%1)"/>
      <w:lvlJc w:val="left"/>
      <w:pPr>
        <w:ind w:left="48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896270"/>
    <w:multiLevelType w:val="hybridMultilevel"/>
    <w:tmpl w:val="EC786EF2"/>
    <w:lvl w:ilvl="0" w:tplc="5C5E0D26">
      <w:start w:val="1"/>
      <w:numFmt w:val="decimal"/>
      <w:lvlText w:val="(%1)"/>
      <w:lvlJc w:val="left"/>
      <w:pPr>
        <w:ind w:left="360" w:hanging="360"/>
      </w:pPr>
      <w:rPr>
        <w:rFonts w:hint="default"/>
        <w:color w:val="FF0000"/>
        <w:u w:val="singl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094766E"/>
    <w:multiLevelType w:val="hybridMultilevel"/>
    <w:tmpl w:val="5EF446B2"/>
    <w:lvl w:ilvl="0" w:tplc="A22631A8">
      <w:start w:val="1"/>
      <w:numFmt w:val="decimalEnclosedCircle"/>
      <w:suff w:val="space"/>
      <w:lvlText w:val="%1"/>
      <w:lvlJc w:val="left"/>
      <w:pPr>
        <w:ind w:left="570" w:hanging="360"/>
      </w:pPr>
      <w:rPr>
        <w:rFonts w:ascii="ＭＳ 明朝" w:eastAsia="ＭＳ 明朝" w:hAnsi="ＭＳ 明朝" w:cs="ＭＳ 明朝" w:hint="eastAsia"/>
        <w:color w:val="auto"/>
        <w:u w:val="none"/>
      </w:rPr>
    </w:lvl>
    <w:lvl w:ilvl="1" w:tplc="04090017" w:tentative="1">
      <w:start w:val="1"/>
      <w:numFmt w:val="aiueoFullWidth"/>
      <w:lvlText w:val="(%2)"/>
      <w:lvlJc w:val="left"/>
      <w:pPr>
        <w:ind w:left="1050" w:hanging="420"/>
      </w:pPr>
      <w:rPr>
        <w:rFonts w:cs="Times New Roman"/>
      </w:rPr>
    </w:lvl>
    <w:lvl w:ilvl="2" w:tplc="04090011" w:tentative="1">
      <w:start w:val="1"/>
      <w:numFmt w:val="decimalEnclosedCircle"/>
      <w:lvlText w:val="%3"/>
      <w:lvlJc w:val="left"/>
      <w:pPr>
        <w:ind w:left="1470" w:hanging="420"/>
      </w:pPr>
      <w:rPr>
        <w:rFonts w:cs="Times New Roman"/>
      </w:rPr>
    </w:lvl>
    <w:lvl w:ilvl="3" w:tplc="0409000F" w:tentative="1">
      <w:start w:val="1"/>
      <w:numFmt w:val="decimal"/>
      <w:lvlText w:val="%4."/>
      <w:lvlJc w:val="left"/>
      <w:pPr>
        <w:ind w:left="1890" w:hanging="420"/>
      </w:pPr>
      <w:rPr>
        <w:rFonts w:cs="Times New Roman"/>
      </w:rPr>
    </w:lvl>
    <w:lvl w:ilvl="4" w:tplc="04090017" w:tentative="1">
      <w:start w:val="1"/>
      <w:numFmt w:val="aiueoFullWidth"/>
      <w:lvlText w:val="(%5)"/>
      <w:lvlJc w:val="left"/>
      <w:pPr>
        <w:ind w:left="2310" w:hanging="420"/>
      </w:pPr>
      <w:rPr>
        <w:rFonts w:cs="Times New Roman"/>
      </w:rPr>
    </w:lvl>
    <w:lvl w:ilvl="5" w:tplc="04090011" w:tentative="1">
      <w:start w:val="1"/>
      <w:numFmt w:val="decimalEnclosedCircle"/>
      <w:lvlText w:val="%6"/>
      <w:lvlJc w:val="left"/>
      <w:pPr>
        <w:ind w:left="2730" w:hanging="420"/>
      </w:pPr>
      <w:rPr>
        <w:rFonts w:cs="Times New Roman"/>
      </w:rPr>
    </w:lvl>
    <w:lvl w:ilvl="6" w:tplc="0409000F" w:tentative="1">
      <w:start w:val="1"/>
      <w:numFmt w:val="decimal"/>
      <w:lvlText w:val="%7."/>
      <w:lvlJc w:val="left"/>
      <w:pPr>
        <w:ind w:left="3150" w:hanging="420"/>
      </w:pPr>
      <w:rPr>
        <w:rFonts w:cs="Times New Roman"/>
      </w:rPr>
    </w:lvl>
    <w:lvl w:ilvl="7" w:tplc="04090017" w:tentative="1">
      <w:start w:val="1"/>
      <w:numFmt w:val="aiueoFullWidth"/>
      <w:lvlText w:val="(%8)"/>
      <w:lvlJc w:val="left"/>
      <w:pPr>
        <w:ind w:left="3570" w:hanging="420"/>
      </w:pPr>
      <w:rPr>
        <w:rFonts w:cs="Times New Roman"/>
      </w:rPr>
    </w:lvl>
    <w:lvl w:ilvl="8" w:tplc="04090011" w:tentative="1">
      <w:start w:val="1"/>
      <w:numFmt w:val="decimalEnclosedCircle"/>
      <w:lvlText w:val="%9"/>
      <w:lvlJc w:val="left"/>
      <w:pPr>
        <w:ind w:left="3990" w:hanging="420"/>
      </w:pPr>
      <w:rPr>
        <w:rFonts w:cs="Times New Roman"/>
      </w:rPr>
    </w:lvl>
  </w:abstractNum>
  <w:abstractNum w:abstractNumId="3" w15:restartNumberingAfterBreak="0">
    <w:nsid w:val="29C76D03"/>
    <w:multiLevelType w:val="hybridMultilevel"/>
    <w:tmpl w:val="4442F010"/>
    <w:lvl w:ilvl="0" w:tplc="EDE2870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2E2202C1"/>
    <w:multiLevelType w:val="hybridMultilevel"/>
    <w:tmpl w:val="CD526020"/>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5" w15:restartNumberingAfterBreak="0">
    <w:nsid w:val="30AE32E5"/>
    <w:multiLevelType w:val="hybridMultilevel"/>
    <w:tmpl w:val="36DE355E"/>
    <w:lvl w:ilvl="0" w:tplc="2C6A2268">
      <w:start w:val="1"/>
      <w:numFmt w:val="decimal"/>
      <w:lvlText w:val="(%1)"/>
      <w:lvlJc w:val="left"/>
      <w:pPr>
        <w:ind w:left="585" w:hanging="360"/>
      </w:pPr>
      <w:rPr>
        <w:rFonts w:hAnsi="ＭＳ 明朝" w:cs="ＭＳ 明朝"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 w15:restartNumberingAfterBreak="0">
    <w:nsid w:val="3FE02F01"/>
    <w:multiLevelType w:val="hybridMultilevel"/>
    <w:tmpl w:val="C4D0F986"/>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7" w15:restartNumberingAfterBreak="0">
    <w:nsid w:val="470B2624"/>
    <w:multiLevelType w:val="hybridMultilevel"/>
    <w:tmpl w:val="82662310"/>
    <w:lvl w:ilvl="0" w:tplc="CD0A6FA4">
      <w:start w:val="1"/>
      <w:numFmt w:val="decimal"/>
      <w:lvlText w:val="(%1)"/>
      <w:lvlJc w:val="left"/>
      <w:pPr>
        <w:ind w:left="480" w:hanging="360"/>
      </w:pPr>
      <w:rPr>
        <w:rFonts w:hint="default"/>
      </w:rPr>
    </w:lvl>
    <w:lvl w:ilvl="1" w:tplc="04090017" w:tentative="1">
      <w:start w:val="1"/>
      <w:numFmt w:val="aiueoFullWidth"/>
      <w:lvlText w:val="(%2)"/>
      <w:lvlJc w:val="left"/>
      <w:pPr>
        <w:ind w:left="960" w:hanging="420"/>
      </w:p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8" w15:restartNumberingAfterBreak="0">
    <w:nsid w:val="4A561769"/>
    <w:multiLevelType w:val="hybridMultilevel"/>
    <w:tmpl w:val="FFD89EEC"/>
    <w:lvl w:ilvl="0" w:tplc="524CBFF2">
      <w:start w:val="1"/>
      <w:numFmt w:val="decimal"/>
      <w:suff w:val="space"/>
      <w:lvlText w:val="(%1)"/>
      <w:lvlJc w:val="left"/>
      <w:pPr>
        <w:ind w:left="360" w:hanging="360"/>
      </w:pPr>
      <w:rPr>
        <w:rFonts w:cs="Times New Roman" w:hint="default"/>
        <w:u w:val="none"/>
      </w:rPr>
    </w:lvl>
    <w:lvl w:ilvl="1" w:tplc="DED2BFF6">
      <w:start w:val="1"/>
      <w:numFmt w:val="decimalFullWidth"/>
      <w:lvlText w:val="（%2）"/>
      <w:lvlJc w:val="left"/>
      <w:pPr>
        <w:ind w:left="1140" w:hanging="720"/>
      </w:pPr>
      <w:rPr>
        <w:rFonts w:hint="default"/>
      </w:rPr>
    </w:lvl>
    <w:lvl w:ilvl="2" w:tplc="2A8818D8">
      <w:start w:val="1"/>
      <w:numFmt w:val="decimalEnclosedCircle"/>
      <w:suff w:val="nothing"/>
      <w:lvlText w:val="%3"/>
      <w:lvlJc w:val="left"/>
      <w:pPr>
        <w:ind w:left="1200" w:hanging="360"/>
      </w:pPr>
      <w:rPr>
        <w:rFonts w:cs="ＭＳ 明朝" w:hint="default"/>
        <w:color w:val="FF0000"/>
        <w:u w:val="single"/>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64F0248E"/>
    <w:multiLevelType w:val="hybridMultilevel"/>
    <w:tmpl w:val="B448A714"/>
    <w:lvl w:ilvl="0" w:tplc="1EF2A474">
      <w:start w:val="1"/>
      <w:numFmt w:val="decimal"/>
      <w:suff w:val="space"/>
      <w:lvlText w:val="(%1)"/>
      <w:lvlJc w:val="left"/>
      <w:pPr>
        <w:ind w:left="48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66CE3D5F"/>
    <w:multiLevelType w:val="hybridMultilevel"/>
    <w:tmpl w:val="F732F1C4"/>
    <w:lvl w:ilvl="0" w:tplc="E8B069BE">
      <w:start w:val="1"/>
      <w:numFmt w:val="decimal"/>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58505557">
    <w:abstractNumId w:val="3"/>
  </w:num>
  <w:num w:numId="2" w16cid:durableId="1716464785">
    <w:abstractNumId w:val="4"/>
  </w:num>
  <w:num w:numId="3" w16cid:durableId="1780249817">
    <w:abstractNumId w:val="7"/>
  </w:num>
  <w:num w:numId="4" w16cid:durableId="266234349">
    <w:abstractNumId w:val="10"/>
  </w:num>
  <w:num w:numId="5" w16cid:durableId="2019501105">
    <w:abstractNumId w:val="1"/>
  </w:num>
  <w:num w:numId="6" w16cid:durableId="1727756846">
    <w:abstractNumId w:val="6"/>
  </w:num>
  <w:num w:numId="7" w16cid:durableId="1942881363">
    <w:abstractNumId w:val="5"/>
  </w:num>
  <w:num w:numId="8" w16cid:durableId="1574463477">
    <w:abstractNumId w:val="9"/>
  </w:num>
  <w:num w:numId="9" w16cid:durableId="362637382">
    <w:abstractNumId w:val="0"/>
  </w:num>
  <w:num w:numId="10" w16cid:durableId="1538079467">
    <w:abstractNumId w:val="8"/>
  </w:num>
  <w:num w:numId="11" w16cid:durableId="3644026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proofState w:spelling="clean"/>
  <w:defaultTabStop w:val="720"/>
  <w:drawingGridHorizontalSpacing w:val="2867"/>
  <w:drawingGridVerticalSpacing w:val="267"/>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313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6132"/>
    <w:rsid w:val="00000F38"/>
    <w:rsid w:val="000014BA"/>
    <w:rsid w:val="00001971"/>
    <w:rsid w:val="00001D1F"/>
    <w:rsid w:val="0000243F"/>
    <w:rsid w:val="00004EB7"/>
    <w:rsid w:val="00005D7A"/>
    <w:rsid w:val="000068C9"/>
    <w:rsid w:val="00007341"/>
    <w:rsid w:val="00007542"/>
    <w:rsid w:val="00007BFD"/>
    <w:rsid w:val="00010903"/>
    <w:rsid w:val="00014A4C"/>
    <w:rsid w:val="00015752"/>
    <w:rsid w:val="0002026A"/>
    <w:rsid w:val="00020CE1"/>
    <w:rsid w:val="00021D71"/>
    <w:rsid w:val="00022B05"/>
    <w:rsid w:val="00025112"/>
    <w:rsid w:val="00025250"/>
    <w:rsid w:val="0002591E"/>
    <w:rsid w:val="000277AB"/>
    <w:rsid w:val="0003060B"/>
    <w:rsid w:val="000307F3"/>
    <w:rsid w:val="00031942"/>
    <w:rsid w:val="00032DB4"/>
    <w:rsid w:val="00034CD1"/>
    <w:rsid w:val="00037864"/>
    <w:rsid w:val="00041393"/>
    <w:rsid w:val="000426B8"/>
    <w:rsid w:val="00042905"/>
    <w:rsid w:val="00043227"/>
    <w:rsid w:val="000446F8"/>
    <w:rsid w:val="00046565"/>
    <w:rsid w:val="00046F53"/>
    <w:rsid w:val="000503D5"/>
    <w:rsid w:val="000517F6"/>
    <w:rsid w:val="00051FD9"/>
    <w:rsid w:val="00052060"/>
    <w:rsid w:val="000534AD"/>
    <w:rsid w:val="00055536"/>
    <w:rsid w:val="0005565D"/>
    <w:rsid w:val="00057351"/>
    <w:rsid w:val="00062C71"/>
    <w:rsid w:val="00064330"/>
    <w:rsid w:val="00064F6F"/>
    <w:rsid w:val="00066ED8"/>
    <w:rsid w:val="00067962"/>
    <w:rsid w:val="0007028A"/>
    <w:rsid w:val="00070565"/>
    <w:rsid w:val="00071863"/>
    <w:rsid w:val="00072B66"/>
    <w:rsid w:val="00074CBE"/>
    <w:rsid w:val="000764EA"/>
    <w:rsid w:val="0007658B"/>
    <w:rsid w:val="00076EC2"/>
    <w:rsid w:val="0007745A"/>
    <w:rsid w:val="00082A27"/>
    <w:rsid w:val="00083458"/>
    <w:rsid w:val="000862D7"/>
    <w:rsid w:val="0009176B"/>
    <w:rsid w:val="00092B9E"/>
    <w:rsid w:val="00093084"/>
    <w:rsid w:val="0009338E"/>
    <w:rsid w:val="0009339A"/>
    <w:rsid w:val="000942DE"/>
    <w:rsid w:val="000948FD"/>
    <w:rsid w:val="000A1D45"/>
    <w:rsid w:val="000A7AA7"/>
    <w:rsid w:val="000B0082"/>
    <w:rsid w:val="000B093A"/>
    <w:rsid w:val="000B0942"/>
    <w:rsid w:val="000B1000"/>
    <w:rsid w:val="000B25DD"/>
    <w:rsid w:val="000B376E"/>
    <w:rsid w:val="000B6565"/>
    <w:rsid w:val="000C155B"/>
    <w:rsid w:val="000C3117"/>
    <w:rsid w:val="000C3DE9"/>
    <w:rsid w:val="000C4612"/>
    <w:rsid w:val="000D13EE"/>
    <w:rsid w:val="000D27A2"/>
    <w:rsid w:val="000D40EF"/>
    <w:rsid w:val="000D49E7"/>
    <w:rsid w:val="000D75DE"/>
    <w:rsid w:val="000E0C1D"/>
    <w:rsid w:val="000E1D38"/>
    <w:rsid w:val="000E222C"/>
    <w:rsid w:val="000E318A"/>
    <w:rsid w:val="000E44F6"/>
    <w:rsid w:val="000E6D06"/>
    <w:rsid w:val="000E79CE"/>
    <w:rsid w:val="000F14D6"/>
    <w:rsid w:val="000F17AA"/>
    <w:rsid w:val="000F18B6"/>
    <w:rsid w:val="000F3718"/>
    <w:rsid w:val="000F392F"/>
    <w:rsid w:val="000F43E2"/>
    <w:rsid w:val="000F4D19"/>
    <w:rsid w:val="000F4F93"/>
    <w:rsid w:val="000F58E6"/>
    <w:rsid w:val="000F5C29"/>
    <w:rsid w:val="0010201D"/>
    <w:rsid w:val="00104578"/>
    <w:rsid w:val="001054FE"/>
    <w:rsid w:val="001075B4"/>
    <w:rsid w:val="0011073B"/>
    <w:rsid w:val="0011168C"/>
    <w:rsid w:val="001148EB"/>
    <w:rsid w:val="00115A6C"/>
    <w:rsid w:val="001202A6"/>
    <w:rsid w:val="00123D2E"/>
    <w:rsid w:val="00124CF5"/>
    <w:rsid w:val="00125A0B"/>
    <w:rsid w:val="001277A5"/>
    <w:rsid w:val="00131810"/>
    <w:rsid w:val="00132144"/>
    <w:rsid w:val="001322B9"/>
    <w:rsid w:val="001329F8"/>
    <w:rsid w:val="00136810"/>
    <w:rsid w:val="0013799C"/>
    <w:rsid w:val="00140ABD"/>
    <w:rsid w:val="00141DD7"/>
    <w:rsid w:val="00143A21"/>
    <w:rsid w:val="00145A15"/>
    <w:rsid w:val="00146357"/>
    <w:rsid w:val="00147D70"/>
    <w:rsid w:val="0015168C"/>
    <w:rsid w:val="001538C8"/>
    <w:rsid w:val="00153B18"/>
    <w:rsid w:val="00154273"/>
    <w:rsid w:val="001567B7"/>
    <w:rsid w:val="001576E5"/>
    <w:rsid w:val="00164962"/>
    <w:rsid w:val="0016659D"/>
    <w:rsid w:val="00166774"/>
    <w:rsid w:val="00167796"/>
    <w:rsid w:val="001679DF"/>
    <w:rsid w:val="00172412"/>
    <w:rsid w:val="00173D94"/>
    <w:rsid w:val="00176B5A"/>
    <w:rsid w:val="00176DD4"/>
    <w:rsid w:val="00180DC2"/>
    <w:rsid w:val="00180E43"/>
    <w:rsid w:val="001852D4"/>
    <w:rsid w:val="001854C7"/>
    <w:rsid w:val="00186958"/>
    <w:rsid w:val="00187962"/>
    <w:rsid w:val="00192080"/>
    <w:rsid w:val="00194808"/>
    <w:rsid w:val="0019682B"/>
    <w:rsid w:val="001968EF"/>
    <w:rsid w:val="001A0B09"/>
    <w:rsid w:val="001A3B29"/>
    <w:rsid w:val="001A4182"/>
    <w:rsid w:val="001A42E7"/>
    <w:rsid w:val="001A5808"/>
    <w:rsid w:val="001A62B9"/>
    <w:rsid w:val="001A7F2E"/>
    <w:rsid w:val="001B437F"/>
    <w:rsid w:val="001B4AFE"/>
    <w:rsid w:val="001C4F10"/>
    <w:rsid w:val="001D3336"/>
    <w:rsid w:val="001D51A7"/>
    <w:rsid w:val="001D6F69"/>
    <w:rsid w:val="001D79F8"/>
    <w:rsid w:val="001E1857"/>
    <w:rsid w:val="001E2235"/>
    <w:rsid w:val="001E300D"/>
    <w:rsid w:val="001E3F3E"/>
    <w:rsid w:val="001E4FDD"/>
    <w:rsid w:val="001E53C6"/>
    <w:rsid w:val="001E5523"/>
    <w:rsid w:val="001E5AAE"/>
    <w:rsid w:val="001E7184"/>
    <w:rsid w:val="001F01DD"/>
    <w:rsid w:val="001F0A03"/>
    <w:rsid w:val="001F3DCF"/>
    <w:rsid w:val="001F3E0A"/>
    <w:rsid w:val="001F44E6"/>
    <w:rsid w:val="0020060A"/>
    <w:rsid w:val="00203E04"/>
    <w:rsid w:val="00204456"/>
    <w:rsid w:val="00205DED"/>
    <w:rsid w:val="00210E88"/>
    <w:rsid w:val="002122B8"/>
    <w:rsid w:val="0021254C"/>
    <w:rsid w:val="002142A6"/>
    <w:rsid w:val="002148FB"/>
    <w:rsid w:val="00215F0B"/>
    <w:rsid w:val="0022204E"/>
    <w:rsid w:val="00222B85"/>
    <w:rsid w:val="0022497C"/>
    <w:rsid w:val="002266A2"/>
    <w:rsid w:val="0022765E"/>
    <w:rsid w:val="00232E7F"/>
    <w:rsid w:val="00233846"/>
    <w:rsid w:val="002338E5"/>
    <w:rsid w:val="00235012"/>
    <w:rsid w:val="002356A8"/>
    <w:rsid w:val="00237D13"/>
    <w:rsid w:val="0024348D"/>
    <w:rsid w:val="00244DBE"/>
    <w:rsid w:val="00245193"/>
    <w:rsid w:val="0024558D"/>
    <w:rsid w:val="00246EB5"/>
    <w:rsid w:val="00247FDA"/>
    <w:rsid w:val="00250843"/>
    <w:rsid w:val="00252C2E"/>
    <w:rsid w:val="002539A3"/>
    <w:rsid w:val="00253A00"/>
    <w:rsid w:val="002547C1"/>
    <w:rsid w:val="00254B8B"/>
    <w:rsid w:val="00261968"/>
    <w:rsid w:val="0026273B"/>
    <w:rsid w:val="002631C2"/>
    <w:rsid w:val="0026513B"/>
    <w:rsid w:val="002653E9"/>
    <w:rsid w:val="0026556E"/>
    <w:rsid w:val="00266A58"/>
    <w:rsid w:val="00267E82"/>
    <w:rsid w:val="002711A4"/>
    <w:rsid w:val="00271363"/>
    <w:rsid w:val="0027287F"/>
    <w:rsid w:val="00273353"/>
    <w:rsid w:val="00273A9E"/>
    <w:rsid w:val="00274098"/>
    <w:rsid w:val="002744E5"/>
    <w:rsid w:val="00275E7E"/>
    <w:rsid w:val="00277898"/>
    <w:rsid w:val="00277D95"/>
    <w:rsid w:val="00280F5B"/>
    <w:rsid w:val="00280F89"/>
    <w:rsid w:val="002821DB"/>
    <w:rsid w:val="00285FF1"/>
    <w:rsid w:val="00287B5D"/>
    <w:rsid w:val="002907CB"/>
    <w:rsid w:val="00292518"/>
    <w:rsid w:val="002932BC"/>
    <w:rsid w:val="0029444E"/>
    <w:rsid w:val="0029483B"/>
    <w:rsid w:val="0029767B"/>
    <w:rsid w:val="002A2752"/>
    <w:rsid w:val="002A3EC0"/>
    <w:rsid w:val="002A43E0"/>
    <w:rsid w:val="002A6378"/>
    <w:rsid w:val="002B0893"/>
    <w:rsid w:val="002B2DEE"/>
    <w:rsid w:val="002B2F33"/>
    <w:rsid w:val="002B39F1"/>
    <w:rsid w:val="002B4C65"/>
    <w:rsid w:val="002B4C73"/>
    <w:rsid w:val="002B50DC"/>
    <w:rsid w:val="002B57E7"/>
    <w:rsid w:val="002B6C33"/>
    <w:rsid w:val="002B6D57"/>
    <w:rsid w:val="002B6FE5"/>
    <w:rsid w:val="002C12BC"/>
    <w:rsid w:val="002C3EE6"/>
    <w:rsid w:val="002C6DA0"/>
    <w:rsid w:val="002C78EC"/>
    <w:rsid w:val="002D0CDB"/>
    <w:rsid w:val="002D1F28"/>
    <w:rsid w:val="002D4115"/>
    <w:rsid w:val="002D47E2"/>
    <w:rsid w:val="002D59D7"/>
    <w:rsid w:val="002E0675"/>
    <w:rsid w:val="002E3305"/>
    <w:rsid w:val="002E408F"/>
    <w:rsid w:val="002E4284"/>
    <w:rsid w:val="002E657B"/>
    <w:rsid w:val="002E67FB"/>
    <w:rsid w:val="002E71D5"/>
    <w:rsid w:val="002E786B"/>
    <w:rsid w:val="002F02E0"/>
    <w:rsid w:val="002F0C9D"/>
    <w:rsid w:val="002F0D31"/>
    <w:rsid w:val="002F429C"/>
    <w:rsid w:val="0030191F"/>
    <w:rsid w:val="00303F0B"/>
    <w:rsid w:val="003069DA"/>
    <w:rsid w:val="00307633"/>
    <w:rsid w:val="00310503"/>
    <w:rsid w:val="00315F9A"/>
    <w:rsid w:val="0031638E"/>
    <w:rsid w:val="003163FE"/>
    <w:rsid w:val="003175FD"/>
    <w:rsid w:val="00317CA9"/>
    <w:rsid w:val="00320D1A"/>
    <w:rsid w:val="00320DC0"/>
    <w:rsid w:val="0032194A"/>
    <w:rsid w:val="00321F4A"/>
    <w:rsid w:val="00323A64"/>
    <w:rsid w:val="0032445D"/>
    <w:rsid w:val="00324B32"/>
    <w:rsid w:val="00325623"/>
    <w:rsid w:val="00332ADD"/>
    <w:rsid w:val="00334963"/>
    <w:rsid w:val="00335B30"/>
    <w:rsid w:val="00340ADC"/>
    <w:rsid w:val="00345F7D"/>
    <w:rsid w:val="00347657"/>
    <w:rsid w:val="0035001F"/>
    <w:rsid w:val="003505DA"/>
    <w:rsid w:val="00350745"/>
    <w:rsid w:val="003511CD"/>
    <w:rsid w:val="0035292B"/>
    <w:rsid w:val="00352ADD"/>
    <w:rsid w:val="00356A18"/>
    <w:rsid w:val="003634C4"/>
    <w:rsid w:val="00366002"/>
    <w:rsid w:val="00367287"/>
    <w:rsid w:val="00367F9E"/>
    <w:rsid w:val="00370640"/>
    <w:rsid w:val="003717E9"/>
    <w:rsid w:val="00371D23"/>
    <w:rsid w:val="00372CF4"/>
    <w:rsid w:val="00373E11"/>
    <w:rsid w:val="00380231"/>
    <w:rsid w:val="00381EBA"/>
    <w:rsid w:val="00382EF5"/>
    <w:rsid w:val="0038383C"/>
    <w:rsid w:val="00384336"/>
    <w:rsid w:val="00385575"/>
    <w:rsid w:val="0038579D"/>
    <w:rsid w:val="00387BE9"/>
    <w:rsid w:val="00387E38"/>
    <w:rsid w:val="00387FCD"/>
    <w:rsid w:val="00390A66"/>
    <w:rsid w:val="00392B90"/>
    <w:rsid w:val="00394F76"/>
    <w:rsid w:val="00396A35"/>
    <w:rsid w:val="00397F2F"/>
    <w:rsid w:val="003A36CA"/>
    <w:rsid w:val="003A5FC4"/>
    <w:rsid w:val="003A6437"/>
    <w:rsid w:val="003B1728"/>
    <w:rsid w:val="003B1879"/>
    <w:rsid w:val="003B5395"/>
    <w:rsid w:val="003B5B3D"/>
    <w:rsid w:val="003B708F"/>
    <w:rsid w:val="003B728A"/>
    <w:rsid w:val="003B72AB"/>
    <w:rsid w:val="003B76E2"/>
    <w:rsid w:val="003C1EBF"/>
    <w:rsid w:val="003C258F"/>
    <w:rsid w:val="003C4C27"/>
    <w:rsid w:val="003C6285"/>
    <w:rsid w:val="003E0881"/>
    <w:rsid w:val="003E399C"/>
    <w:rsid w:val="003E6AE8"/>
    <w:rsid w:val="003F0222"/>
    <w:rsid w:val="003F066A"/>
    <w:rsid w:val="003F4D01"/>
    <w:rsid w:val="003F6F29"/>
    <w:rsid w:val="003F77B7"/>
    <w:rsid w:val="003F7C3F"/>
    <w:rsid w:val="004008F6"/>
    <w:rsid w:val="004012B4"/>
    <w:rsid w:val="00403B1A"/>
    <w:rsid w:val="00404F98"/>
    <w:rsid w:val="00406480"/>
    <w:rsid w:val="00407FA7"/>
    <w:rsid w:val="004107B6"/>
    <w:rsid w:val="00411BFF"/>
    <w:rsid w:val="00416E4C"/>
    <w:rsid w:val="004216D0"/>
    <w:rsid w:val="00422A57"/>
    <w:rsid w:val="00427F71"/>
    <w:rsid w:val="00431511"/>
    <w:rsid w:val="00433D16"/>
    <w:rsid w:val="00434094"/>
    <w:rsid w:val="00437DA1"/>
    <w:rsid w:val="004409FE"/>
    <w:rsid w:val="004457A7"/>
    <w:rsid w:val="0045180F"/>
    <w:rsid w:val="004520A6"/>
    <w:rsid w:val="00454C7A"/>
    <w:rsid w:val="00456152"/>
    <w:rsid w:val="00456677"/>
    <w:rsid w:val="00460A36"/>
    <w:rsid w:val="004612E9"/>
    <w:rsid w:val="004615AB"/>
    <w:rsid w:val="00461E32"/>
    <w:rsid w:val="00463E18"/>
    <w:rsid w:val="004662BC"/>
    <w:rsid w:val="00467085"/>
    <w:rsid w:val="004677C2"/>
    <w:rsid w:val="00467855"/>
    <w:rsid w:val="00467E59"/>
    <w:rsid w:val="004710D9"/>
    <w:rsid w:val="00473239"/>
    <w:rsid w:val="004735DB"/>
    <w:rsid w:val="00474317"/>
    <w:rsid w:val="00477643"/>
    <w:rsid w:val="00480394"/>
    <w:rsid w:val="004820D1"/>
    <w:rsid w:val="0048456D"/>
    <w:rsid w:val="00485174"/>
    <w:rsid w:val="00487844"/>
    <w:rsid w:val="00487F8D"/>
    <w:rsid w:val="004903FC"/>
    <w:rsid w:val="00491199"/>
    <w:rsid w:val="0049126D"/>
    <w:rsid w:val="00491CC1"/>
    <w:rsid w:val="00491E65"/>
    <w:rsid w:val="004926A8"/>
    <w:rsid w:val="00492FE2"/>
    <w:rsid w:val="004938CD"/>
    <w:rsid w:val="00495B4E"/>
    <w:rsid w:val="004A03DD"/>
    <w:rsid w:val="004A0BBF"/>
    <w:rsid w:val="004A2EF2"/>
    <w:rsid w:val="004A446D"/>
    <w:rsid w:val="004A5726"/>
    <w:rsid w:val="004A595D"/>
    <w:rsid w:val="004B18E0"/>
    <w:rsid w:val="004B2060"/>
    <w:rsid w:val="004B2C2A"/>
    <w:rsid w:val="004B2ED5"/>
    <w:rsid w:val="004B69F0"/>
    <w:rsid w:val="004C17BB"/>
    <w:rsid w:val="004C3709"/>
    <w:rsid w:val="004C4383"/>
    <w:rsid w:val="004C50F1"/>
    <w:rsid w:val="004C5AA4"/>
    <w:rsid w:val="004C612B"/>
    <w:rsid w:val="004C65B9"/>
    <w:rsid w:val="004C6B6B"/>
    <w:rsid w:val="004D05D8"/>
    <w:rsid w:val="004D10BF"/>
    <w:rsid w:val="004D2737"/>
    <w:rsid w:val="004D3768"/>
    <w:rsid w:val="004D4B3D"/>
    <w:rsid w:val="004D6227"/>
    <w:rsid w:val="004D6890"/>
    <w:rsid w:val="004E35C5"/>
    <w:rsid w:val="004E3866"/>
    <w:rsid w:val="004E3898"/>
    <w:rsid w:val="004E56ED"/>
    <w:rsid w:val="004E6B92"/>
    <w:rsid w:val="004E75E3"/>
    <w:rsid w:val="004E78DC"/>
    <w:rsid w:val="004F1525"/>
    <w:rsid w:val="004F21C0"/>
    <w:rsid w:val="004F4EA9"/>
    <w:rsid w:val="004F6A85"/>
    <w:rsid w:val="004F7078"/>
    <w:rsid w:val="005012BE"/>
    <w:rsid w:val="00501CF0"/>
    <w:rsid w:val="005034AB"/>
    <w:rsid w:val="00504562"/>
    <w:rsid w:val="005070A0"/>
    <w:rsid w:val="00510763"/>
    <w:rsid w:val="00512872"/>
    <w:rsid w:val="00515DD3"/>
    <w:rsid w:val="00515E88"/>
    <w:rsid w:val="005219A9"/>
    <w:rsid w:val="005233E6"/>
    <w:rsid w:val="00523861"/>
    <w:rsid w:val="0052432B"/>
    <w:rsid w:val="005301AF"/>
    <w:rsid w:val="00530DE9"/>
    <w:rsid w:val="005311CC"/>
    <w:rsid w:val="00531205"/>
    <w:rsid w:val="00532896"/>
    <w:rsid w:val="005345EB"/>
    <w:rsid w:val="00536EFC"/>
    <w:rsid w:val="00537832"/>
    <w:rsid w:val="00540DEA"/>
    <w:rsid w:val="00541792"/>
    <w:rsid w:val="00541CDB"/>
    <w:rsid w:val="00541D87"/>
    <w:rsid w:val="005426D9"/>
    <w:rsid w:val="00543970"/>
    <w:rsid w:val="00543FC6"/>
    <w:rsid w:val="005468B4"/>
    <w:rsid w:val="00546A49"/>
    <w:rsid w:val="00550EC6"/>
    <w:rsid w:val="00552C7D"/>
    <w:rsid w:val="00555736"/>
    <w:rsid w:val="005568FB"/>
    <w:rsid w:val="00556B8E"/>
    <w:rsid w:val="005571D3"/>
    <w:rsid w:val="005602C8"/>
    <w:rsid w:val="00563E2C"/>
    <w:rsid w:val="0056559D"/>
    <w:rsid w:val="00565D1D"/>
    <w:rsid w:val="00577619"/>
    <w:rsid w:val="00580D36"/>
    <w:rsid w:val="00584188"/>
    <w:rsid w:val="00584B47"/>
    <w:rsid w:val="00585C9C"/>
    <w:rsid w:val="005866AE"/>
    <w:rsid w:val="0059004F"/>
    <w:rsid w:val="00592C45"/>
    <w:rsid w:val="00593F7C"/>
    <w:rsid w:val="00597AD0"/>
    <w:rsid w:val="005A001A"/>
    <w:rsid w:val="005A132E"/>
    <w:rsid w:val="005A1611"/>
    <w:rsid w:val="005A294E"/>
    <w:rsid w:val="005A3076"/>
    <w:rsid w:val="005A316E"/>
    <w:rsid w:val="005A44BE"/>
    <w:rsid w:val="005A59FE"/>
    <w:rsid w:val="005A5DAC"/>
    <w:rsid w:val="005A65BE"/>
    <w:rsid w:val="005A6696"/>
    <w:rsid w:val="005A69EE"/>
    <w:rsid w:val="005A6ABB"/>
    <w:rsid w:val="005A6AED"/>
    <w:rsid w:val="005A706A"/>
    <w:rsid w:val="005B0E8F"/>
    <w:rsid w:val="005B2A9C"/>
    <w:rsid w:val="005B3B42"/>
    <w:rsid w:val="005B4DD4"/>
    <w:rsid w:val="005B5210"/>
    <w:rsid w:val="005B7AB8"/>
    <w:rsid w:val="005B7C7B"/>
    <w:rsid w:val="005C0051"/>
    <w:rsid w:val="005C1BAA"/>
    <w:rsid w:val="005C2074"/>
    <w:rsid w:val="005C4226"/>
    <w:rsid w:val="005C5489"/>
    <w:rsid w:val="005D005E"/>
    <w:rsid w:val="005D1A84"/>
    <w:rsid w:val="005D26C6"/>
    <w:rsid w:val="005D4517"/>
    <w:rsid w:val="005E09DE"/>
    <w:rsid w:val="005E1C25"/>
    <w:rsid w:val="005E2E15"/>
    <w:rsid w:val="005E7124"/>
    <w:rsid w:val="005F00C4"/>
    <w:rsid w:val="005F3048"/>
    <w:rsid w:val="005F752B"/>
    <w:rsid w:val="00600766"/>
    <w:rsid w:val="00600CCE"/>
    <w:rsid w:val="00602339"/>
    <w:rsid w:val="00603DF1"/>
    <w:rsid w:val="00604364"/>
    <w:rsid w:val="00604CF6"/>
    <w:rsid w:val="0060572F"/>
    <w:rsid w:val="00605DFA"/>
    <w:rsid w:val="00607F38"/>
    <w:rsid w:val="0061004C"/>
    <w:rsid w:val="006101BF"/>
    <w:rsid w:val="006103C6"/>
    <w:rsid w:val="00610B95"/>
    <w:rsid w:val="006114A1"/>
    <w:rsid w:val="00613C02"/>
    <w:rsid w:val="00613C97"/>
    <w:rsid w:val="00613FCA"/>
    <w:rsid w:val="006146F6"/>
    <w:rsid w:val="006165BE"/>
    <w:rsid w:val="00623BB3"/>
    <w:rsid w:val="0062422B"/>
    <w:rsid w:val="006308D0"/>
    <w:rsid w:val="0063175F"/>
    <w:rsid w:val="00632C7B"/>
    <w:rsid w:val="006335E0"/>
    <w:rsid w:val="006379E6"/>
    <w:rsid w:val="00637B6D"/>
    <w:rsid w:val="0064128A"/>
    <w:rsid w:val="00651F4D"/>
    <w:rsid w:val="00652045"/>
    <w:rsid w:val="00654434"/>
    <w:rsid w:val="006551D3"/>
    <w:rsid w:val="00655815"/>
    <w:rsid w:val="00656098"/>
    <w:rsid w:val="00663960"/>
    <w:rsid w:val="006645AF"/>
    <w:rsid w:val="00664B01"/>
    <w:rsid w:val="00665A82"/>
    <w:rsid w:val="0066674B"/>
    <w:rsid w:val="006668A4"/>
    <w:rsid w:val="00666F4A"/>
    <w:rsid w:val="0067000C"/>
    <w:rsid w:val="006736C9"/>
    <w:rsid w:val="00673F1B"/>
    <w:rsid w:val="00674FB0"/>
    <w:rsid w:val="006803D2"/>
    <w:rsid w:val="00680F40"/>
    <w:rsid w:val="00681F66"/>
    <w:rsid w:val="00683067"/>
    <w:rsid w:val="00684AB5"/>
    <w:rsid w:val="00684E7F"/>
    <w:rsid w:val="00685DC9"/>
    <w:rsid w:val="00686DA5"/>
    <w:rsid w:val="00690298"/>
    <w:rsid w:val="00690E74"/>
    <w:rsid w:val="0069150D"/>
    <w:rsid w:val="00692088"/>
    <w:rsid w:val="0069231F"/>
    <w:rsid w:val="006931B9"/>
    <w:rsid w:val="00696B2A"/>
    <w:rsid w:val="006A4FF7"/>
    <w:rsid w:val="006A5E03"/>
    <w:rsid w:val="006B32E2"/>
    <w:rsid w:val="006B5186"/>
    <w:rsid w:val="006B5BDB"/>
    <w:rsid w:val="006B5F4D"/>
    <w:rsid w:val="006C225C"/>
    <w:rsid w:val="006C288E"/>
    <w:rsid w:val="006C3330"/>
    <w:rsid w:val="006C5DB2"/>
    <w:rsid w:val="006D0976"/>
    <w:rsid w:val="006D1B91"/>
    <w:rsid w:val="006D4A03"/>
    <w:rsid w:val="006D5909"/>
    <w:rsid w:val="006D67A3"/>
    <w:rsid w:val="006E0296"/>
    <w:rsid w:val="006E1047"/>
    <w:rsid w:val="006E1D8C"/>
    <w:rsid w:val="006E25E7"/>
    <w:rsid w:val="006E6005"/>
    <w:rsid w:val="006E76F4"/>
    <w:rsid w:val="006F1292"/>
    <w:rsid w:val="006F2C46"/>
    <w:rsid w:val="006F3433"/>
    <w:rsid w:val="006F4D58"/>
    <w:rsid w:val="0070080B"/>
    <w:rsid w:val="00701991"/>
    <w:rsid w:val="0070239A"/>
    <w:rsid w:val="00704DFA"/>
    <w:rsid w:val="00706C75"/>
    <w:rsid w:val="00707086"/>
    <w:rsid w:val="007147A5"/>
    <w:rsid w:val="007154DB"/>
    <w:rsid w:val="00720366"/>
    <w:rsid w:val="00721846"/>
    <w:rsid w:val="00721CA5"/>
    <w:rsid w:val="007226D8"/>
    <w:rsid w:val="00722CB1"/>
    <w:rsid w:val="00724132"/>
    <w:rsid w:val="00725CA1"/>
    <w:rsid w:val="00730CE1"/>
    <w:rsid w:val="0073335A"/>
    <w:rsid w:val="007338EA"/>
    <w:rsid w:val="0073470C"/>
    <w:rsid w:val="00737847"/>
    <w:rsid w:val="00740108"/>
    <w:rsid w:val="00740BB9"/>
    <w:rsid w:val="00741260"/>
    <w:rsid w:val="00744C27"/>
    <w:rsid w:val="00754AE6"/>
    <w:rsid w:val="007570EC"/>
    <w:rsid w:val="007601CF"/>
    <w:rsid w:val="00761655"/>
    <w:rsid w:val="00762DC3"/>
    <w:rsid w:val="007639AF"/>
    <w:rsid w:val="00763FE2"/>
    <w:rsid w:val="00765DFB"/>
    <w:rsid w:val="007667EA"/>
    <w:rsid w:val="007678FD"/>
    <w:rsid w:val="007721CD"/>
    <w:rsid w:val="00772D3D"/>
    <w:rsid w:val="00773368"/>
    <w:rsid w:val="00774BBE"/>
    <w:rsid w:val="00775D1C"/>
    <w:rsid w:val="007766BC"/>
    <w:rsid w:val="00777247"/>
    <w:rsid w:val="007866E9"/>
    <w:rsid w:val="007872C5"/>
    <w:rsid w:val="00790CF4"/>
    <w:rsid w:val="00792972"/>
    <w:rsid w:val="0079343F"/>
    <w:rsid w:val="00793909"/>
    <w:rsid w:val="00795626"/>
    <w:rsid w:val="00796518"/>
    <w:rsid w:val="0079675F"/>
    <w:rsid w:val="007970A2"/>
    <w:rsid w:val="007A012F"/>
    <w:rsid w:val="007A0C53"/>
    <w:rsid w:val="007A32EC"/>
    <w:rsid w:val="007A4CA6"/>
    <w:rsid w:val="007A5F03"/>
    <w:rsid w:val="007A668F"/>
    <w:rsid w:val="007A6AE1"/>
    <w:rsid w:val="007B0283"/>
    <w:rsid w:val="007B04C6"/>
    <w:rsid w:val="007B0980"/>
    <w:rsid w:val="007B278E"/>
    <w:rsid w:val="007B725F"/>
    <w:rsid w:val="007C1F0A"/>
    <w:rsid w:val="007C2045"/>
    <w:rsid w:val="007C21B3"/>
    <w:rsid w:val="007C2788"/>
    <w:rsid w:val="007C2B5A"/>
    <w:rsid w:val="007C51A4"/>
    <w:rsid w:val="007C761F"/>
    <w:rsid w:val="007C7EED"/>
    <w:rsid w:val="007D0432"/>
    <w:rsid w:val="007D0983"/>
    <w:rsid w:val="007D16A4"/>
    <w:rsid w:val="007D2B20"/>
    <w:rsid w:val="007D3017"/>
    <w:rsid w:val="007D57CC"/>
    <w:rsid w:val="007D641F"/>
    <w:rsid w:val="007D645B"/>
    <w:rsid w:val="007D6A44"/>
    <w:rsid w:val="007E1579"/>
    <w:rsid w:val="007E25CB"/>
    <w:rsid w:val="007E58DF"/>
    <w:rsid w:val="007E71E1"/>
    <w:rsid w:val="007E733A"/>
    <w:rsid w:val="007F1607"/>
    <w:rsid w:val="007F17FC"/>
    <w:rsid w:val="007F1D2E"/>
    <w:rsid w:val="007F2675"/>
    <w:rsid w:val="007F3226"/>
    <w:rsid w:val="007F59BE"/>
    <w:rsid w:val="007F5BF2"/>
    <w:rsid w:val="007F6B18"/>
    <w:rsid w:val="007F7212"/>
    <w:rsid w:val="008008FB"/>
    <w:rsid w:val="008011DB"/>
    <w:rsid w:val="00801459"/>
    <w:rsid w:val="00803D07"/>
    <w:rsid w:val="00804BD5"/>
    <w:rsid w:val="00804C48"/>
    <w:rsid w:val="008054D0"/>
    <w:rsid w:val="00805674"/>
    <w:rsid w:val="0080670E"/>
    <w:rsid w:val="008140E0"/>
    <w:rsid w:val="008157D0"/>
    <w:rsid w:val="00816E0A"/>
    <w:rsid w:val="008172CB"/>
    <w:rsid w:val="008173B7"/>
    <w:rsid w:val="008216DF"/>
    <w:rsid w:val="0082353F"/>
    <w:rsid w:val="00827321"/>
    <w:rsid w:val="008300BF"/>
    <w:rsid w:val="00830CF7"/>
    <w:rsid w:val="008317BE"/>
    <w:rsid w:val="00833C21"/>
    <w:rsid w:val="00834E0F"/>
    <w:rsid w:val="00836F89"/>
    <w:rsid w:val="00837A2B"/>
    <w:rsid w:val="00841BC4"/>
    <w:rsid w:val="00843056"/>
    <w:rsid w:val="00843FB5"/>
    <w:rsid w:val="00844FF1"/>
    <w:rsid w:val="0084554D"/>
    <w:rsid w:val="008506FE"/>
    <w:rsid w:val="00853402"/>
    <w:rsid w:val="00853E14"/>
    <w:rsid w:val="00854A9A"/>
    <w:rsid w:val="00854E7D"/>
    <w:rsid w:val="00856FE9"/>
    <w:rsid w:val="008605A5"/>
    <w:rsid w:val="00860AE5"/>
    <w:rsid w:val="00861B32"/>
    <w:rsid w:val="0086353D"/>
    <w:rsid w:val="00863AB1"/>
    <w:rsid w:val="0086638F"/>
    <w:rsid w:val="008668F3"/>
    <w:rsid w:val="00866CD6"/>
    <w:rsid w:val="0087044C"/>
    <w:rsid w:val="00870D16"/>
    <w:rsid w:val="008719FA"/>
    <w:rsid w:val="00871F55"/>
    <w:rsid w:val="00874BB3"/>
    <w:rsid w:val="00877014"/>
    <w:rsid w:val="00877CA8"/>
    <w:rsid w:val="00882F66"/>
    <w:rsid w:val="00883A63"/>
    <w:rsid w:val="00883FA4"/>
    <w:rsid w:val="00884FDD"/>
    <w:rsid w:val="008911F6"/>
    <w:rsid w:val="00891B48"/>
    <w:rsid w:val="008954DD"/>
    <w:rsid w:val="00895F4E"/>
    <w:rsid w:val="008A1B5E"/>
    <w:rsid w:val="008A2989"/>
    <w:rsid w:val="008A2C0B"/>
    <w:rsid w:val="008A6C35"/>
    <w:rsid w:val="008A75E2"/>
    <w:rsid w:val="008B203A"/>
    <w:rsid w:val="008B28F9"/>
    <w:rsid w:val="008B5AF4"/>
    <w:rsid w:val="008C0412"/>
    <w:rsid w:val="008C4CF0"/>
    <w:rsid w:val="008C57C0"/>
    <w:rsid w:val="008D14D0"/>
    <w:rsid w:val="008D3352"/>
    <w:rsid w:val="008D3F7E"/>
    <w:rsid w:val="008D5A2A"/>
    <w:rsid w:val="008D6761"/>
    <w:rsid w:val="008E028F"/>
    <w:rsid w:val="008E1DCB"/>
    <w:rsid w:val="008E270D"/>
    <w:rsid w:val="008E4305"/>
    <w:rsid w:val="008E4D7F"/>
    <w:rsid w:val="008E4E03"/>
    <w:rsid w:val="008E5C12"/>
    <w:rsid w:val="008E5C9D"/>
    <w:rsid w:val="008E6A3D"/>
    <w:rsid w:val="008E6EEB"/>
    <w:rsid w:val="008F1205"/>
    <w:rsid w:val="008F164F"/>
    <w:rsid w:val="008F428B"/>
    <w:rsid w:val="008F5418"/>
    <w:rsid w:val="008F7DDF"/>
    <w:rsid w:val="009024BC"/>
    <w:rsid w:val="00902BE9"/>
    <w:rsid w:val="0090640F"/>
    <w:rsid w:val="00906C1D"/>
    <w:rsid w:val="0091007E"/>
    <w:rsid w:val="009130EB"/>
    <w:rsid w:val="009139BE"/>
    <w:rsid w:val="00914B18"/>
    <w:rsid w:val="0091573F"/>
    <w:rsid w:val="00915C90"/>
    <w:rsid w:val="00915E08"/>
    <w:rsid w:val="00916766"/>
    <w:rsid w:val="00917B4D"/>
    <w:rsid w:val="00920892"/>
    <w:rsid w:val="00922986"/>
    <w:rsid w:val="00924619"/>
    <w:rsid w:val="00927623"/>
    <w:rsid w:val="009338B9"/>
    <w:rsid w:val="00934072"/>
    <w:rsid w:val="009343B1"/>
    <w:rsid w:val="009351B1"/>
    <w:rsid w:val="00935A40"/>
    <w:rsid w:val="009363EB"/>
    <w:rsid w:val="00936845"/>
    <w:rsid w:val="00940D08"/>
    <w:rsid w:val="00940D54"/>
    <w:rsid w:val="00941185"/>
    <w:rsid w:val="00942913"/>
    <w:rsid w:val="00942D8B"/>
    <w:rsid w:val="00945FBE"/>
    <w:rsid w:val="009534E0"/>
    <w:rsid w:val="00954BFC"/>
    <w:rsid w:val="009574CE"/>
    <w:rsid w:val="009574FB"/>
    <w:rsid w:val="00957E5C"/>
    <w:rsid w:val="009600A8"/>
    <w:rsid w:val="00970064"/>
    <w:rsid w:val="00970934"/>
    <w:rsid w:val="009714F6"/>
    <w:rsid w:val="009720D1"/>
    <w:rsid w:val="009752E6"/>
    <w:rsid w:val="00982DAA"/>
    <w:rsid w:val="00983732"/>
    <w:rsid w:val="00985685"/>
    <w:rsid w:val="0098643D"/>
    <w:rsid w:val="00991D8F"/>
    <w:rsid w:val="009932F2"/>
    <w:rsid w:val="00993708"/>
    <w:rsid w:val="009958A4"/>
    <w:rsid w:val="00996B18"/>
    <w:rsid w:val="00996B30"/>
    <w:rsid w:val="00997F23"/>
    <w:rsid w:val="009A0C5B"/>
    <w:rsid w:val="009A0FD9"/>
    <w:rsid w:val="009A2617"/>
    <w:rsid w:val="009B12FA"/>
    <w:rsid w:val="009B1832"/>
    <w:rsid w:val="009B1EBC"/>
    <w:rsid w:val="009B2453"/>
    <w:rsid w:val="009B3451"/>
    <w:rsid w:val="009B65B0"/>
    <w:rsid w:val="009B7DC6"/>
    <w:rsid w:val="009C0ABB"/>
    <w:rsid w:val="009C2712"/>
    <w:rsid w:val="009C42C9"/>
    <w:rsid w:val="009C576B"/>
    <w:rsid w:val="009C5D2C"/>
    <w:rsid w:val="009C5DEB"/>
    <w:rsid w:val="009C6017"/>
    <w:rsid w:val="009C67F8"/>
    <w:rsid w:val="009C7BDE"/>
    <w:rsid w:val="009D007B"/>
    <w:rsid w:val="009D0D80"/>
    <w:rsid w:val="009D2330"/>
    <w:rsid w:val="009D4377"/>
    <w:rsid w:val="009D7A8C"/>
    <w:rsid w:val="009E0AF0"/>
    <w:rsid w:val="009E0B80"/>
    <w:rsid w:val="009E2108"/>
    <w:rsid w:val="009E340B"/>
    <w:rsid w:val="009E3CD7"/>
    <w:rsid w:val="009E743E"/>
    <w:rsid w:val="009E7474"/>
    <w:rsid w:val="009F4999"/>
    <w:rsid w:val="009F7E19"/>
    <w:rsid w:val="00A0337C"/>
    <w:rsid w:val="00A04AC8"/>
    <w:rsid w:val="00A06846"/>
    <w:rsid w:val="00A116F6"/>
    <w:rsid w:val="00A12897"/>
    <w:rsid w:val="00A12A5E"/>
    <w:rsid w:val="00A13B57"/>
    <w:rsid w:val="00A1420E"/>
    <w:rsid w:val="00A14AE2"/>
    <w:rsid w:val="00A1520D"/>
    <w:rsid w:val="00A1651A"/>
    <w:rsid w:val="00A240AE"/>
    <w:rsid w:val="00A24120"/>
    <w:rsid w:val="00A261BB"/>
    <w:rsid w:val="00A27ADF"/>
    <w:rsid w:val="00A30624"/>
    <w:rsid w:val="00A3195E"/>
    <w:rsid w:val="00A35731"/>
    <w:rsid w:val="00A436DF"/>
    <w:rsid w:val="00A43A44"/>
    <w:rsid w:val="00A50206"/>
    <w:rsid w:val="00A52064"/>
    <w:rsid w:val="00A52360"/>
    <w:rsid w:val="00A5545B"/>
    <w:rsid w:val="00A5746A"/>
    <w:rsid w:val="00A60673"/>
    <w:rsid w:val="00A60F75"/>
    <w:rsid w:val="00A6126E"/>
    <w:rsid w:val="00A614D0"/>
    <w:rsid w:val="00A62C7F"/>
    <w:rsid w:val="00A64133"/>
    <w:rsid w:val="00A65092"/>
    <w:rsid w:val="00A73FC9"/>
    <w:rsid w:val="00A745CD"/>
    <w:rsid w:val="00A745F2"/>
    <w:rsid w:val="00A74E73"/>
    <w:rsid w:val="00A764E5"/>
    <w:rsid w:val="00A76E74"/>
    <w:rsid w:val="00A774A5"/>
    <w:rsid w:val="00A77707"/>
    <w:rsid w:val="00A778EE"/>
    <w:rsid w:val="00A80136"/>
    <w:rsid w:val="00A8018B"/>
    <w:rsid w:val="00A81F38"/>
    <w:rsid w:val="00A82C3B"/>
    <w:rsid w:val="00A84684"/>
    <w:rsid w:val="00A84815"/>
    <w:rsid w:val="00A8540C"/>
    <w:rsid w:val="00A856EC"/>
    <w:rsid w:val="00A86396"/>
    <w:rsid w:val="00A8709A"/>
    <w:rsid w:val="00A90751"/>
    <w:rsid w:val="00A9214E"/>
    <w:rsid w:val="00A9221B"/>
    <w:rsid w:val="00A92CD2"/>
    <w:rsid w:val="00A933CA"/>
    <w:rsid w:val="00A93A0A"/>
    <w:rsid w:val="00A95453"/>
    <w:rsid w:val="00A955E7"/>
    <w:rsid w:val="00A95D46"/>
    <w:rsid w:val="00A962A7"/>
    <w:rsid w:val="00A96954"/>
    <w:rsid w:val="00A97047"/>
    <w:rsid w:val="00A970F1"/>
    <w:rsid w:val="00AA01EC"/>
    <w:rsid w:val="00AA1956"/>
    <w:rsid w:val="00AA1F62"/>
    <w:rsid w:val="00AA2030"/>
    <w:rsid w:val="00AA243E"/>
    <w:rsid w:val="00AA2AB8"/>
    <w:rsid w:val="00AA3E45"/>
    <w:rsid w:val="00AA4F72"/>
    <w:rsid w:val="00AA6CE0"/>
    <w:rsid w:val="00AB075D"/>
    <w:rsid w:val="00AB10EE"/>
    <w:rsid w:val="00AB1CC6"/>
    <w:rsid w:val="00AB479A"/>
    <w:rsid w:val="00AB484B"/>
    <w:rsid w:val="00AC0A54"/>
    <w:rsid w:val="00AC0A7C"/>
    <w:rsid w:val="00AC339F"/>
    <w:rsid w:val="00AC3F61"/>
    <w:rsid w:val="00AC4497"/>
    <w:rsid w:val="00AC5A6E"/>
    <w:rsid w:val="00AD0187"/>
    <w:rsid w:val="00AD0CD4"/>
    <w:rsid w:val="00AD5DFE"/>
    <w:rsid w:val="00AD60E8"/>
    <w:rsid w:val="00AD62D7"/>
    <w:rsid w:val="00AD65D2"/>
    <w:rsid w:val="00AE0C6A"/>
    <w:rsid w:val="00AE4AA0"/>
    <w:rsid w:val="00AE518F"/>
    <w:rsid w:val="00AF1504"/>
    <w:rsid w:val="00AF1562"/>
    <w:rsid w:val="00AF25DF"/>
    <w:rsid w:val="00AF3732"/>
    <w:rsid w:val="00AF57C3"/>
    <w:rsid w:val="00AF5BB3"/>
    <w:rsid w:val="00AF5C7B"/>
    <w:rsid w:val="00AF6D85"/>
    <w:rsid w:val="00B0469B"/>
    <w:rsid w:val="00B04DCA"/>
    <w:rsid w:val="00B0739C"/>
    <w:rsid w:val="00B12CFD"/>
    <w:rsid w:val="00B14F2B"/>
    <w:rsid w:val="00B1579C"/>
    <w:rsid w:val="00B15A9E"/>
    <w:rsid w:val="00B17AC5"/>
    <w:rsid w:val="00B17BB8"/>
    <w:rsid w:val="00B20AA0"/>
    <w:rsid w:val="00B236DD"/>
    <w:rsid w:val="00B23A8B"/>
    <w:rsid w:val="00B23BDC"/>
    <w:rsid w:val="00B23FBF"/>
    <w:rsid w:val="00B24C77"/>
    <w:rsid w:val="00B2592E"/>
    <w:rsid w:val="00B27AA6"/>
    <w:rsid w:val="00B300BD"/>
    <w:rsid w:val="00B32B1D"/>
    <w:rsid w:val="00B32D80"/>
    <w:rsid w:val="00B33C9F"/>
    <w:rsid w:val="00B35220"/>
    <w:rsid w:val="00B35235"/>
    <w:rsid w:val="00B42496"/>
    <w:rsid w:val="00B526F6"/>
    <w:rsid w:val="00B53C83"/>
    <w:rsid w:val="00B54D44"/>
    <w:rsid w:val="00B60AC6"/>
    <w:rsid w:val="00B6478E"/>
    <w:rsid w:val="00B65328"/>
    <w:rsid w:val="00B71F57"/>
    <w:rsid w:val="00B7456F"/>
    <w:rsid w:val="00B755D7"/>
    <w:rsid w:val="00B764FF"/>
    <w:rsid w:val="00B8136A"/>
    <w:rsid w:val="00B82957"/>
    <w:rsid w:val="00B82CEA"/>
    <w:rsid w:val="00B8431A"/>
    <w:rsid w:val="00B844D6"/>
    <w:rsid w:val="00B8739A"/>
    <w:rsid w:val="00B900B3"/>
    <w:rsid w:val="00B90B5E"/>
    <w:rsid w:val="00B94B13"/>
    <w:rsid w:val="00B94CC1"/>
    <w:rsid w:val="00B95486"/>
    <w:rsid w:val="00BA2A4B"/>
    <w:rsid w:val="00BA55F9"/>
    <w:rsid w:val="00BB4302"/>
    <w:rsid w:val="00BC0461"/>
    <w:rsid w:val="00BC1C89"/>
    <w:rsid w:val="00BC3F3D"/>
    <w:rsid w:val="00BC4341"/>
    <w:rsid w:val="00BC4CFC"/>
    <w:rsid w:val="00BC6369"/>
    <w:rsid w:val="00BD0EA0"/>
    <w:rsid w:val="00BD1412"/>
    <w:rsid w:val="00BD3949"/>
    <w:rsid w:val="00BD394D"/>
    <w:rsid w:val="00BD428C"/>
    <w:rsid w:val="00BD72B6"/>
    <w:rsid w:val="00BE2D82"/>
    <w:rsid w:val="00BE3F60"/>
    <w:rsid w:val="00BE50AB"/>
    <w:rsid w:val="00BE5F55"/>
    <w:rsid w:val="00BE629D"/>
    <w:rsid w:val="00BE635D"/>
    <w:rsid w:val="00BF1FE0"/>
    <w:rsid w:val="00BF23BF"/>
    <w:rsid w:val="00BF2BED"/>
    <w:rsid w:val="00BF3D4C"/>
    <w:rsid w:val="00BF5D9A"/>
    <w:rsid w:val="00BF6D21"/>
    <w:rsid w:val="00C00AEA"/>
    <w:rsid w:val="00C01041"/>
    <w:rsid w:val="00C0145E"/>
    <w:rsid w:val="00C0174E"/>
    <w:rsid w:val="00C027FB"/>
    <w:rsid w:val="00C030F8"/>
    <w:rsid w:val="00C04FA8"/>
    <w:rsid w:val="00C05ED5"/>
    <w:rsid w:val="00C067AA"/>
    <w:rsid w:val="00C07B55"/>
    <w:rsid w:val="00C13123"/>
    <w:rsid w:val="00C13772"/>
    <w:rsid w:val="00C152C4"/>
    <w:rsid w:val="00C22E6F"/>
    <w:rsid w:val="00C23652"/>
    <w:rsid w:val="00C23B56"/>
    <w:rsid w:val="00C324EF"/>
    <w:rsid w:val="00C340C5"/>
    <w:rsid w:val="00C34D1D"/>
    <w:rsid w:val="00C358C1"/>
    <w:rsid w:val="00C41947"/>
    <w:rsid w:val="00C41ACD"/>
    <w:rsid w:val="00C41DE7"/>
    <w:rsid w:val="00C4705D"/>
    <w:rsid w:val="00C47A9A"/>
    <w:rsid w:val="00C518C1"/>
    <w:rsid w:val="00C54200"/>
    <w:rsid w:val="00C55247"/>
    <w:rsid w:val="00C60CF2"/>
    <w:rsid w:val="00C63F47"/>
    <w:rsid w:val="00C650DF"/>
    <w:rsid w:val="00C67AC1"/>
    <w:rsid w:val="00C70A2C"/>
    <w:rsid w:val="00C7131F"/>
    <w:rsid w:val="00C723C2"/>
    <w:rsid w:val="00C7457A"/>
    <w:rsid w:val="00C74676"/>
    <w:rsid w:val="00C746D8"/>
    <w:rsid w:val="00C7549F"/>
    <w:rsid w:val="00C806A8"/>
    <w:rsid w:val="00C81415"/>
    <w:rsid w:val="00C82748"/>
    <w:rsid w:val="00C82E6A"/>
    <w:rsid w:val="00C84191"/>
    <w:rsid w:val="00C8427D"/>
    <w:rsid w:val="00C847B1"/>
    <w:rsid w:val="00C84E63"/>
    <w:rsid w:val="00C91228"/>
    <w:rsid w:val="00C913DF"/>
    <w:rsid w:val="00C9182D"/>
    <w:rsid w:val="00C928CB"/>
    <w:rsid w:val="00C96132"/>
    <w:rsid w:val="00CA3573"/>
    <w:rsid w:val="00CA4278"/>
    <w:rsid w:val="00CA6A34"/>
    <w:rsid w:val="00CA6A46"/>
    <w:rsid w:val="00CB13CB"/>
    <w:rsid w:val="00CB28C3"/>
    <w:rsid w:val="00CB6528"/>
    <w:rsid w:val="00CB7F51"/>
    <w:rsid w:val="00CC17B8"/>
    <w:rsid w:val="00CC3FB9"/>
    <w:rsid w:val="00CC5CE9"/>
    <w:rsid w:val="00CD41AF"/>
    <w:rsid w:val="00CD477A"/>
    <w:rsid w:val="00CD5512"/>
    <w:rsid w:val="00CD633A"/>
    <w:rsid w:val="00CD793A"/>
    <w:rsid w:val="00CD7B41"/>
    <w:rsid w:val="00CE0629"/>
    <w:rsid w:val="00CE1F1F"/>
    <w:rsid w:val="00CE262E"/>
    <w:rsid w:val="00CE2E8B"/>
    <w:rsid w:val="00CE4072"/>
    <w:rsid w:val="00CE4FF3"/>
    <w:rsid w:val="00CF1206"/>
    <w:rsid w:val="00CF1244"/>
    <w:rsid w:val="00CF1DE5"/>
    <w:rsid w:val="00CF308E"/>
    <w:rsid w:val="00CF3ED7"/>
    <w:rsid w:val="00CF69C1"/>
    <w:rsid w:val="00CF7123"/>
    <w:rsid w:val="00D002E8"/>
    <w:rsid w:val="00D02C91"/>
    <w:rsid w:val="00D02E84"/>
    <w:rsid w:val="00D0395D"/>
    <w:rsid w:val="00D03AC4"/>
    <w:rsid w:val="00D0482E"/>
    <w:rsid w:val="00D04C54"/>
    <w:rsid w:val="00D04E82"/>
    <w:rsid w:val="00D079CB"/>
    <w:rsid w:val="00D11726"/>
    <w:rsid w:val="00D11D91"/>
    <w:rsid w:val="00D1295A"/>
    <w:rsid w:val="00D12A98"/>
    <w:rsid w:val="00D13FAF"/>
    <w:rsid w:val="00D14A7F"/>
    <w:rsid w:val="00D157C5"/>
    <w:rsid w:val="00D15BE8"/>
    <w:rsid w:val="00D16DE9"/>
    <w:rsid w:val="00D21564"/>
    <w:rsid w:val="00D22470"/>
    <w:rsid w:val="00D2344A"/>
    <w:rsid w:val="00D237A9"/>
    <w:rsid w:val="00D266C5"/>
    <w:rsid w:val="00D30C91"/>
    <w:rsid w:val="00D317FF"/>
    <w:rsid w:val="00D31EE0"/>
    <w:rsid w:val="00D357A1"/>
    <w:rsid w:val="00D36A34"/>
    <w:rsid w:val="00D36CB5"/>
    <w:rsid w:val="00D41F24"/>
    <w:rsid w:val="00D426CB"/>
    <w:rsid w:val="00D42E57"/>
    <w:rsid w:val="00D434FC"/>
    <w:rsid w:val="00D443FA"/>
    <w:rsid w:val="00D50972"/>
    <w:rsid w:val="00D51632"/>
    <w:rsid w:val="00D5211F"/>
    <w:rsid w:val="00D54DF3"/>
    <w:rsid w:val="00D56EC6"/>
    <w:rsid w:val="00D57711"/>
    <w:rsid w:val="00D57A10"/>
    <w:rsid w:val="00D60FD1"/>
    <w:rsid w:val="00D6178A"/>
    <w:rsid w:val="00D61850"/>
    <w:rsid w:val="00D6485F"/>
    <w:rsid w:val="00D64C00"/>
    <w:rsid w:val="00D65ADC"/>
    <w:rsid w:val="00D663BA"/>
    <w:rsid w:val="00D66641"/>
    <w:rsid w:val="00D701E1"/>
    <w:rsid w:val="00D7268C"/>
    <w:rsid w:val="00D73456"/>
    <w:rsid w:val="00D73716"/>
    <w:rsid w:val="00D73AC1"/>
    <w:rsid w:val="00D74C43"/>
    <w:rsid w:val="00D756E0"/>
    <w:rsid w:val="00D802AD"/>
    <w:rsid w:val="00D815DD"/>
    <w:rsid w:val="00D8344B"/>
    <w:rsid w:val="00D83652"/>
    <w:rsid w:val="00D851C0"/>
    <w:rsid w:val="00D87958"/>
    <w:rsid w:val="00D9297D"/>
    <w:rsid w:val="00D9631F"/>
    <w:rsid w:val="00D96ACA"/>
    <w:rsid w:val="00D9773A"/>
    <w:rsid w:val="00D97DC3"/>
    <w:rsid w:val="00DA000C"/>
    <w:rsid w:val="00DA04AE"/>
    <w:rsid w:val="00DA125E"/>
    <w:rsid w:val="00DA16C7"/>
    <w:rsid w:val="00DA186E"/>
    <w:rsid w:val="00DA3C43"/>
    <w:rsid w:val="00DA4D6A"/>
    <w:rsid w:val="00DA6309"/>
    <w:rsid w:val="00DA6A33"/>
    <w:rsid w:val="00DA70B3"/>
    <w:rsid w:val="00DB292F"/>
    <w:rsid w:val="00DB3885"/>
    <w:rsid w:val="00DB490F"/>
    <w:rsid w:val="00DB698E"/>
    <w:rsid w:val="00DB6C4D"/>
    <w:rsid w:val="00DC03B5"/>
    <w:rsid w:val="00DC15C0"/>
    <w:rsid w:val="00DC26C1"/>
    <w:rsid w:val="00DC31BB"/>
    <w:rsid w:val="00DC716C"/>
    <w:rsid w:val="00DD017A"/>
    <w:rsid w:val="00DD37D5"/>
    <w:rsid w:val="00DD4843"/>
    <w:rsid w:val="00DD4A56"/>
    <w:rsid w:val="00DD75CA"/>
    <w:rsid w:val="00DE15DA"/>
    <w:rsid w:val="00DE2537"/>
    <w:rsid w:val="00DE2D55"/>
    <w:rsid w:val="00DE34B3"/>
    <w:rsid w:val="00DE5712"/>
    <w:rsid w:val="00DF0685"/>
    <w:rsid w:val="00DF0DDA"/>
    <w:rsid w:val="00DF1548"/>
    <w:rsid w:val="00DF2DB5"/>
    <w:rsid w:val="00DF46BF"/>
    <w:rsid w:val="00DF548B"/>
    <w:rsid w:val="00DF69DC"/>
    <w:rsid w:val="00DF6DB7"/>
    <w:rsid w:val="00DF6E48"/>
    <w:rsid w:val="00E02AAA"/>
    <w:rsid w:val="00E03B5B"/>
    <w:rsid w:val="00E10911"/>
    <w:rsid w:val="00E11126"/>
    <w:rsid w:val="00E124AB"/>
    <w:rsid w:val="00E13158"/>
    <w:rsid w:val="00E13250"/>
    <w:rsid w:val="00E1386F"/>
    <w:rsid w:val="00E140AB"/>
    <w:rsid w:val="00E14AFC"/>
    <w:rsid w:val="00E17A51"/>
    <w:rsid w:val="00E202A4"/>
    <w:rsid w:val="00E2389B"/>
    <w:rsid w:val="00E2517F"/>
    <w:rsid w:val="00E26387"/>
    <w:rsid w:val="00E314D4"/>
    <w:rsid w:val="00E32BD3"/>
    <w:rsid w:val="00E330B2"/>
    <w:rsid w:val="00E3362A"/>
    <w:rsid w:val="00E34CC6"/>
    <w:rsid w:val="00E419E9"/>
    <w:rsid w:val="00E43385"/>
    <w:rsid w:val="00E4341C"/>
    <w:rsid w:val="00E445B0"/>
    <w:rsid w:val="00E47035"/>
    <w:rsid w:val="00E4769F"/>
    <w:rsid w:val="00E47739"/>
    <w:rsid w:val="00E47C64"/>
    <w:rsid w:val="00E50C94"/>
    <w:rsid w:val="00E51888"/>
    <w:rsid w:val="00E55141"/>
    <w:rsid w:val="00E56B44"/>
    <w:rsid w:val="00E62D23"/>
    <w:rsid w:val="00E63D39"/>
    <w:rsid w:val="00E64088"/>
    <w:rsid w:val="00E64EA2"/>
    <w:rsid w:val="00E670F9"/>
    <w:rsid w:val="00E72894"/>
    <w:rsid w:val="00E7696D"/>
    <w:rsid w:val="00E80BD7"/>
    <w:rsid w:val="00E835D3"/>
    <w:rsid w:val="00E84900"/>
    <w:rsid w:val="00E853A1"/>
    <w:rsid w:val="00E875F5"/>
    <w:rsid w:val="00E958BF"/>
    <w:rsid w:val="00EA0CD0"/>
    <w:rsid w:val="00EA13BA"/>
    <w:rsid w:val="00EA263E"/>
    <w:rsid w:val="00EA2D6F"/>
    <w:rsid w:val="00EB0603"/>
    <w:rsid w:val="00EB1C3A"/>
    <w:rsid w:val="00EB3A3B"/>
    <w:rsid w:val="00EB5C8C"/>
    <w:rsid w:val="00EC1512"/>
    <w:rsid w:val="00EC3A32"/>
    <w:rsid w:val="00EC59F4"/>
    <w:rsid w:val="00ED0B3F"/>
    <w:rsid w:val="00ED0F34"/>
    <w:rsid w:val="00ED22FF"/>
    <w:rsid w:val="00ED48DF"/>
    <w:rsid w:val="00ED4F18"/>
    <w:rsid w:val="00ED58CB"/>
    <w:rsid w:val="00ED5FC0"/>
    <w:rsid w:val="00ED5FE5"/>
    <w:rsid w:val="00ED6C47"/>
    <w:rsid w:val="00ED7174"/>
    <w:rsid w:val="00ED7487"/>
    <w:rsid w:val="00EE02D1"/>
    <w:rsid w:val="00EE141E"/>
    <w:rsid w:val="00EE2C35"/>
    <w:rsid w:val="00EE2F4F"/>
    <w:rsid w:val="00EE31D0"/>
    <w:rsid w:val="00EE3ADA"/>
    <w:rsid w:val="00EE7E81"/>
    <w:rsid w:val="00EF01BD"/>
    <w:rsid w:val="00EF0F79"/>
    <w:rsid w:val="00EF52B5"/>
    <w:rsid w:val="00EF567C"/>
    <w:rsid w:val="00EF6D74"/>
    <w:rsid w:val="00EF7949"/>
    <w:rsid w:val="00F003D0"/>
    <w:rsid w:val="00F02BF8"/>
    <w:rsid w:val="00F02E74"/>
    <w:rsid w:val="00F04D5F"/>
    <w:rsid w:val="00F06EE0"/>
    <w:rsid w:val="00F0747F"/>
    <w:rsid w:val="00F12766"/>
    <w:rsid w:val="00F135FE"/>
    <w:rsid w:val="00F207C0"/>
    <w:rsid w:val="00F21C3A"/>
    <w:rsid w:val="00F22B2A"/>
    <w:rsid w:val="00F27E02"/>
    <w:rsid w:val="00F318FE"/>
    <w:rsid w:val="00F32E7D"/>
    <w:rsid w:val="00F35236"/>
    <w:rsid w:val="00F35402"/>
    <w:rsid w:val="00F36AA8"/>
    <w:rsid w:val="00F37560"/>
    <w:rsid w:val="00F42FB6"/>
    <w:rsid w:val="00F44B3B"/>
    <w:rsid w:val="00F450A7"/>
    <w:rsid w:val="00F4589D"/>
    <w:rsid w:val="00F458D7"/>
    <w:rsid w:val="00F474FB"/>
    <w:rsid w:val="00F50C9C"/>
    <w:rsid w:val="00F5161E"/>
    <w:rsid w:val="00F529F4"/>
    <w:rsid w:val="00F548E3"/>
    <w:rsid w:val="00F57AFE"/>
    <w:rsid w:val="00F60041"/>
    <w:rsid w:val="00F6170B"/>
    <w:rsid w:val="00F61B3C"/>
    <w:rsid w:val="00F62645"/>
    <w:rsid w:val="00F66E3C"/>
    <w:rsid w:val="00F66FD7"/>
    <w:rsid w:val="00F67E78"/>
    <w:rsid w:val="00F709BF"/>
    <w:rsid w:val="00F71221"/>
    <w:rsid w:val="00F71E14"/>
    <w:rsid w:val="00F72230"/>
    <w:rsid w:val="00F722BE"/>
    <w:rsid w:val="00F725A5"/>
    <w:rsid w:val="00F72734"/>
    <w:rsid w:val="00F74265"/>
    <w:rsid w:val="00F755AA"/>
    <w:rsid w:val="00F75674"/>
    <w:rsid w:val="00F816AF"/>
    <w:rsid w:val="00F82D0B"/>
    <w:rsid w:val="00F82FC5"/>
    <w:rsid w:val="00F831BA"/>
    <w:rsid w:val="00F8568F"/>
    <w:rsid w:val="00F87014"/>
    <w:rsid w:val="00F92047"/>
    <w:rsid w:val="00F92050"/>
    <w:rsid w:val="00F926FB"/>
    <w:rsid w:val="00F930CA"/>
    <w:rsid w:val="00F9430B"/>
    <w:rsid w:val="00F94B7F"/>
    <w:rsid w:val="00F95788"/>
    <w:rsid w:val="00F95B71"/>
    <w:rsid w:val="00F95C62"/>
    <w:rsid w:val="00FA143A"/>
    <w:rsid w:val="00FA2E65"/>
    <w:rsid w:val="00FA577A"/>
    <w:rsid w:val="00FA581E"/>
    <w:rsid w:val="00FB1BA7"/>
    <w:rsid w:val="00FB35E4"/>
    <w:rsid w:val="00FB3D92"/>
    <w:rsid w:val="00FB3EB2"/>
    <w:rsid w:val="00FB424E"/>
    <w:rsid w:val="00FB5548"/>
    <w:rsid w:val="00FB66A6"/>
    <w:rsid w:val="00FC138A"/>
    <w:rsid w:val="00FC1AAF"/>
    <w:rsid w:val="00FC6578"/>
    <w:rsid w:val="00FC6AC7"/>
    <w:rsid w:val="00FC738C"/>
    <w:rsid w:val="00FD0453"/>
    <w:rsid w:val="00FD1299"/>
    <w:rsid w:val="00FD21ED"/>
    <w:rsid w:val="00FD68DB"/>
    <w:rsid w:val="00FD7AE1"/>
    <w:rsid w:val="00FE12A3"/>
    <w:rsid w:val="00FE138B"/>
    <w:rsid w:val="00FE28C0"/>
    <w:rsid w:val="00FE37B1"/>
    <w:rsid w:val="00FE3FD8"/>
    <w:rsid w:val="00FE4472"/>
    <w:rsid w:val="00FE4574"/>
    <w:rsid w:val="00FE510C"/>
    <w:rsid w:val="00FE6816"/>
    <w:rsid w:val="00FE69A0"/>
    <w:rsid w:val="00FE6B3D"/>
    <w:rsid w:val="00FF2373"/>
    <w:rsid w:val="00FF286C"/>
    <w:rsid w:val="00FF322B"/>
    <w:rsid w:val="00FF44FF"/>
    <w:rsid w:val="00FF7607"/>
    <w:rsid w:val="00FF7D64"/>
    <w:rsid w:val="00FF7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3345">
      <v:textbox inset="5.85pt,.7pt,5.85pt,.7pt"/>
    </o:shapedefaults>
    <o:shapelayout v:ext="edit">
      <o:idmap v:ext="edit" data="1"/>
    </o:shapelayout>
  </w:shapeDefaults>
  <w:decimalSymbol w:val="."/>
  <w:listSeparator w:val=","/>
  <w14:docId w14:val="20A75C01"/>
  <w14:defaultImageDpi w14:val="0"/>
  <w15:docId w15:val="{4C6F6D92-B317-4C20-927D-71AC3C371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DD7"/>
    <w:pPr>
      <w:widowControl w:val="0"/>
      <w:suppressAutoHyphens/>
      <w:wordWrap w:val="0"/>
      <w:overflowPunct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41185"/>
    <w:rPr>
      <w:rFonts w:ascii="Arial" w:eastAsia="ＭＳ ゴシック" w:hAnsi="Arial" w:cs="Times New Roman"/>
      <w:sz w:val="18"/>
      <w:szCs w:val="18"/>
    </w:rPr>
  </w:style>
  <w:style w:type="character" w:customStyle="1" w:styleId="a4">
    <w:name w:val="吹き出し (文字)"/>
    <w:link w:val="a3"/>
    <w:uiPriority w:val="99"/>
    <w:semiHidden/>
    <w:rsid w:val="00941185"/>
    <w:rPr>
      <w:rFonts w:ascii="Arial" w:eastAsia="ＭＳ ゴシック" w:hAnsi="Arial" w:cs="Times New Roman"/>
      <w:color w:val="000000"/>
      <w:sz w:val="18"/>
      <w:szCs w:val="18"/>
    </w:rPr>
  </w:style>
  <w:style w:type="paragraph" w:styleId="a5">
    <w:name w:val="header"/>
    <w:basedOn w:val="a"/>
    <w:link w:val="a6"/>
    <w:uiPriority w:val="99"/>
    <w:unhideWhenUsed/>
    <w:rsid w:val="00860AE5"/>
    <w:pPr>
      <w:tabs>
        <w:tab w:val="center" w:pos="4252"/>
        <w:tab w:val="right" w:pos="8504"/>
      </w:tabs>
      <w:snapToGrid w:val="0"/>
    </w:pPr>
  </w:style>
  <w:style w:type="character" w:customStyle="1" w:styleId="a6">
    <w:name w:val="ヘッダー (文字)"/>
    <w:link w:val="a5"/>
    <w:uiPriority w:val="99"/>
    <w:rsid w:val="00860AE5"/>
    <w:rPr>
      <w:rFonts w:ascii="ＭＳ 明朝" w:hAnsi="ＭＳ 明朝" w:cs="ＭＳ 明朝"/>
      <w:color w:val="000000"/>
      <w:sz w:val="21"/>
      <w:szCs w:val="21"/>
    </w:rPr>
  </w:style>
  <w:style w:type="paragraph" w:styleId="a7">
    <w:name w:val="footer"/>
    <w:basedOn w:val="a"/>
    <w:link w:val="a8"/>
    <w:uiPriority w:val="99"/>
    <w:unhideWhenUsed/>
    <w:rsid w:val="00860AE5"/>
    <w:pPr>
      <w:tabs>
        <w:tab w:val="center" w:pos="4252"/>
        <w:tab w:val="right" w:pos="8504"/>
      </w:tabs>
      <w:snapToGrid w:val="0"/>
    </w:pPr>
  </w:style>
  <w:style w:type="character" w:customStyle="1" w:styleId="a8">
    <w:name w:val="フッター (文字)"/>
    <w:link w:val="a7"/>
    <w:uiPriority w:val="99"/>
    <w:rsid w:val="00860AE5"/>
    <w:rPr>
      <w:rFonts w:ascii="ＭＳ 明朝" w:hAnsi="ＭＳ 明朝" w:cs="ＭＳ 明朝"/>
      <w:color w:val="000000"/>
      <w:sz w:val="21"/>
      <w:szCs w:val="21"/>
    </w:rPr>
  </w:style>
  <w:style w:type="paragraph" w:styleId="a9">
    <w:name w:val="Title"/>
    <w:basedOn w:val="a"/>
    <w:next w:val="a"/>
    <w:link w:val="aa"/>
    <w:uiPriority w:val="10"/>
    <w:qFormat/>
    <w:rsid w:val="007147A5"/>
    <w:pPr>
      <w:spacing w:before="240" w:after="120"/>
      <w:jc w:val="center"/>
      <w:outlineLvl w:val="0"/>
    </w:pPr>
    <w:rPr>
      <w:rFonts w:ascii="Arial" w:eastAsia="ＭＳ ゴシック" w:hAnsi="Arial" w:cs="Times New Roman"/>
      <w:sz w:val="32"/>
      <w:szCs w:val="32"/>
    </w:rPr>
  </w:style>
  <w:style w:type="character" w:customStyle="1" w:styleId="aa">
    <w:name w:val="表題 (文字)"/>
    <w:link w:val="a9"/>
    <w:uiPriority w:val="10"/>
    <w:rsid w:val="007147A5"/>
    <w:rPr>
      <w:rFonts w:ascii="Arial" w:eastAsia="ＭＳ ゴシック" w:hAnsi="Arial" w:cs="Times New Roman"/>
      <w:color w:val="000000"/>
      <w:sz w:val="32"/>
      <w:szCs w:val="32"/>
    </w:rPr>
  </w:style>
  <w:style w:type="character" w:styleId="ab">
    <w:name w:val="annotation reference"/>
    <w:basedOn w:val="a0"/>
    <w:uiPriority w:val="99"/>
    <w:rsid w:val="0019682B"/>
    <w:rPr>
      <w:rFonts w:cs="Times New Roman"/>
      <w:sz w:val="18"/>
      <w:szCs w:val="18"/>
    </w:rPr>
  </w:style>
  <w:style w:type="paragraph" w:styleId="ac">
    <w:name w:val="annotation text"/>
    <w:basedOn w:val="a"/>
    <w:link w:val="ad"/>
    <w:uiPriority w:val="99"/>
    <w:rsid w:val="0019682B"/>
    <w:pPr>
      <w:kinsoku w:val="0"/>
    </w:pPr>
    <w:rPr>
      <w:color w:val="auto"/>
      <w:sz w:val="22"/>
      <w:szCs w:val="22"/>
    </w:rPr>
  </w:style>
  <w:style w:type="character" w:customStyle="1" w:styleId="ad">
    <w:name w:val="コメント文字列 (文字)"/>
    <w:basedOn w:val="a0"/>
    <w:link w:val="ac"/>
    <w:uiPriority w:val="99"/>
    <w:rsid w:val="0019682B"/>
    <w:rPr>
      <w:rFonts w:ascii="ＭＳ 明朝" w:hAnsi="ＭＳ 明朝" w:cs="ＭＳ 明朝"/>
      <w:sz w:val="22"/>
      <w:szCs w:val="22"/>
    </w:rPr>
  </w:style>
  <w:style w:type="paragraph" w:styleId="ae">
    <w:name w:val="List Paragraph"/>
    <w:basedOn w:val="a"/>
    <w:uiPriority w:val="34"/>
    <w:qFormat/>
    <w:rsid w:val="00730C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D7DDE7-023A-4C88-A237-7DF9C3353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3095</TotalTime>
  <Pages>10</Pages>
  <Words>1750</Words>
  <Characters>9976</Characters>
  <Application>Microsoft Office Word</Application>
  <DocSecurity>0</DocSecurity>
  <Lines>83</Lines>
  <Paragraphs>23</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skobayashi</dc:creator>
  <cp:keywords/>
  <dc:description/>
  <cp:lastModifiedBy>早坂 浩幸</cp:lastModifiedBy>
  <cp:revision>777</cp:revision>
  <cp:lastPrinted>2023-01-18T05:37:00Z</cp:lastPrinted>
  <dcterms:created xsi:type="dcterms:W3CDTF">2019-05-14T08:43:00Z</dcterms:created>
  <dcterms:modified xsi:type="dcterms:W3CDTF">2023-04-26T00:29:00Z</dcterms:modified>
</cp:coreProperties>
</file>